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F56D" w14:textId="77777777" w:rsidR="00FB18ED" w:rsidRDefault="00FB18ED" w:rsidP="00AA1D7A">
      <w:pPr>
        <w:jc w:val="center"/>
        <w:rPr>
          <w:rFonts w:cs="Traditional Arabic"/>
          <w:sz w:val="32"/>
          <w:szCs w:val="32"/>
          <w:rtl/>
        </w:rPr>
      </w:pPr>
    </w:p>
    <w:p w14:paraId="03E93D8E" w14:textId="77777777" w:rsidR="00FB18ED" w:rsidRDefault="00FB18ED" w:rsidP="00AA1D7A">
      <w:pPr>
        <w:jc w:val="center"/>
        <w:rPr>
          <w:rFonts w:cs="Traditional Arabic"/>
          <w:sz w:val="32"/>
          <w:szCs w:val="32"/>
          <w:rtl/>
        </w:rPr>
      </w:pPr>
    </w:p>
    <w:p w14:paraId="25EB13BB" w14:textId="77777777" w:rsidR="00FB18ED" w:rsidRDefault="00FB18ED" w:rsidP="00AA1D7A">
      <w:pPr>
        <w:jc w:val="center"/>
        <w:rPr>
          <w:rFonts w:cs="Traditional Arabic"/>
          <w:sz w:val="32"/>
          <w:szCs w:val="32"/>
          <w:rtl/>
        </w:rPr>
      </w:pPr>
    </w:p>
    <w:p w14:paraId="4660A7AD" w14:textId="77777777" w:rsidR="00FB18ED" w:rsidRDefault="00FB18ED" w:rsidP="00AA1D7A">
      <w:pPr>
        <w:jc w:val="center"/>
        <w:rPr>
          <w:rFonts w:cs="Traditional Arabic"/>
          <w:b/>
          <w:bCs/>
          <w:color w:val="FF0000"/>
          <w:sz w:val="40"/>
          <w:szCs w:val="40"/>
          <w:rtl/>
        </w:rPr>
      </w:pPr>
    </w:p>
    <w:p w14:paraId="050D8147" w14:textId="77777777" w:rsidR="00FB18ED" w:rsidRDefault="00FB18ED" w:rsidP="00AA1D7A">
      <w:pPr>
        <w:jc w:val="center"/>
        <w:rPr>
          <w:rFonts w:cs="Traditional Arabic"/>
          <w:b/>
          <w:bCs/>
          <w:color w:val="FF0000"/>
          <w:sz w:val="40"/>
          <w:szCs w:val="40"/>
          <w:rtl/>
        </w:rPr>
      </w:pPr>
    </w:p>
    <w:p w14:paraId="722523B5" w14:textId="77777777" w:rsidR="00FB18ED" w:rsidRPr="00966847" w:rsidRDefault="00966847" w:rsidP="00AA1D7A">
      <w:pPr>
        <w:jc w:val="center"/>
        <w:rPr>
          <w:rFonts w:cs="Traditional Arabic"/>
          <w:b/>
          <w:bCs/>
          <w:color w:val="FF0000"/>
          <w:sz w:val="44"/>
          <w:szCs w:val="44"/>
          <w:rtl/>
        </w:rPr>
      </w:pPr>
      <w:r w:rsidRPr="00966847">
        <w:rPr>
          <w:rFonts w:cs="Traditional Arabic" w:hint="cs"/>
          <w:b/>
          <w:bCs/>
          <w:color w:val="FF0000"/>
          <w:sz w:val="44"/>
          <w:szCs w:val="44"/>
          <w:rtl/>
        </w:rPr>
        <w:t>فهارس</w:t>
      </w:r>
    </w:p>
    <w:p w14:paraId="15D7C952" w14:textId="77777777" w:rsidR="00FB18ED" w:rsidRPr="00966847" w:rsidRDefault="00FB18ED" w:rsidP="00AA1D7A">
      <w:pPr>
        <w:jc w:val="center"/>
        <w:rPr>
          <w:rFonts w:cs="Traditional Arabic"/>
          <w:b/>
          <w:bCs/>
          <w:color w:val="FF0000"/>
          <w:sz w:val="44"/>
          <w:szCs w:val="44"/>
          <w:rtl/>
        </w:rPr>
      </w:pPr>
      <w:r w:rsidRPr="00966847">
        <w:rPr>
          <w:rFonts w:cs="Traditional Arabic" w:hint="cs"/>
          <w:b/>
          <w:bCs/>
          <w:color w:val="FF0000"/>
          <w:sz w:val="44"/>
          <w:szCs w:val="44"/>
          <w:rtl/>
        </w:rPr>
        <w:t xml:space="preserve">الدليل الجديد لمؤلفات الحديث الشريف </w:t>
      </w:r>
    </w:p>
    <w:p w14:paraId="12531E4B" w14:textId="77777777" w:rsidR="00FB18ED" w:rsidRPr="00FB18ED" w:rsidRDefault="00FB18ED" w:rsidP="00AA1D7A">
      <w:pPr>
        <w:jc w:val="center"/>
        <w:rPr>
          <w:rFonts w:cs="Traditional Arabic"/>
          <w:b/>
          <w:bCs/>
          <w:color w:val="FF0000"/>
          <w:sz w:val="40"/>
          <w:szCs w:val="40"/>
          <w:rtl/>
        </w:rPr>
      </w:pPr>
    </w:p>
    <w:p w14:paraId="19BDCC02" w14:textId="77777777" w:rsidR="00FB18ED" w:rsidRDefault="00FB18ED" w:rsidP="00AA1D7A">
      <w:pPr>
        <w:jc w:val="center"/>
        <w:rPr>
          <w:rFonts w:cs="Traditional Arabic"/>
          <w:color w:val="FF0000"/>
          <w:sz w:val="40"/>
          <w:szCs w:val="40"/>
          <w:rtl/>
        </w:rPr>
      </w:pPr>
      <w:r w:rsidRPr="00FB18ED">
        <w:rPr>
          <w:rFonts w:cs="Traditional Arabic" w:hint="cs"/>
          <w:b/>
          <w:bCs/>
          <w:color w:val="FF0000"/>
          <w:sz w:val="40"/>
          <w:szCs w:val="40"/>
          <w:rtl/>
        </w:rPr>
        <w:t>محمد خير رمضان يوسف</w:t>
      </w:r>
    </w:p>
    <w:p w14:paraId="21483B60" w14:textId="77777777" w:rsidR="00FB18ED" w:rsidRDefault="00FB18ED" w:rsidP="00AA1D7A">
      <w:pPr>
        <w:jc w:val="center"/>
        <w:rPr>
          <w:rFonts w:cs="Traditional Arabic"/>
          <w:color w:val="FF0000"/>
          <w:sz w:val="40"/>
          <w:szCs w:val="40"/>
          <w:rtl/>
        </w:rPr>
      </w:pPr>
    </w:p>
    <w:p w14:paraId="6B1A92C3" w14:textId="77777777" w:rsidR="00FB18ED" w:rsidRPr="00966847" w:rsidRDefault="00966847" w:rsidP="00AA1D7A">
      <w:pPr>
        <w:jc w:val="center"/>
        <w:rPr>
          <w:rFonts w:cs="Traditional Arabic"/>
          <w:b/>
          <w:bCs/>
          <w:color w:val="FF0000"/>
          <w:sz w:val="36"/>
          <w:szCs w:val="36"/>
          <w:rtl/>
        </w:rPr>
      </w:pPr>
      <w:r w:rsidRPr="00966847">
        <w:rPr>
          <w:rFonts w:cs="Traditional Arabic" w:hint="cs"/>
          <w:b/>
          <w:bCs/>
          <w:color w:val="FF0000"/>
          <w:sz w:val="36"/>
          <w:szCs w:val="36"/>
          <w:rtl/>
        </w:rPr>
        <w:t>1437 هـ</w:t>
      </w:r>
    </w:p>
    <w:p w14:paraId="757D2837" w14:textId="77777777" w:rsidR="00FB18ED" w:rsidRDefault="00FB18ED" w:rsidP="00AA1D7A">
      <w:pPr>
        <w:jc w:val="center"/>
        <w:rPr>
          <w:rFonts w:cs="Traditional Arabic"/>
          <w:color w:val="FF0000"/>
          <w:sz w:val="40"/>
          <w:szCs w:val="40"/>
          <w:rtl/>
        </w:rPr>
      </w:pPr>
    </w:p>
    <w:p w14:paraId="5D7CBD0A" w14:textId="77777777" w:rsidR="00FB18ED" w:rsidRDefault="00FB18ED" w:rsidP="00AA1D7A">
      <w:pPr>
        <w:jc w:val="center"/>
        <w:rPr>
          <w:rFonts w:cs="Traditional Arabic"/>
          <w:color w:val="FF0000"/>
          <w:sz w:val="40"/>
          <w:szCs w:val="40"/>
          <w:rtl/>
        </w:rPr>
      </w:pPr>
    </w:p>
    <w:p w14:paraId="156D1A9A" w14:textId="77777777" w:rsidR="00FB18ED" w:rsidRDefault="00FB18ED" w:rsidP="00AA1D7A">
      <w:pPr>
        <w:jc w:val="center"/>
        <w:rPr>
          <w:rFonts w:cs="Traditional Arabic"/>
          <w:color w:val="FF0000"/>
          <w:sz w:val="40"/>
          <w:szCs w:val="40"/>
          <w:rtl/>
        </w:rPr>
      </w:pPr>
    </w:p>
    <w:p w14:paraId="15A243FD" w14:textId="77777777" w:rsidR="00FB18ED" w:rsidRDefault="00FB18ED" w:rsidP="00AA1D7A">
      <w:pPr>
        <w:jc w:val="center"/>
        <w:rPr>
          <w:rFonts w:cs="Traditional Arabic"/>
          <w:color w:val="FF0000"/>
          <w:sz w:val="40"/>
          <w:szCs w:val="40"/>
          <w:rtl/>
        </w:rPr>
      </w:pPr>
    </w:p>
    <w:p w14:paraId="0D1703AD" w14:textId="77777777" w:rsidR="00FB18ED" w:rsidRDefault="00FB18ED" w:rsidP="00AA1D7A">
      <w:pPr>
        <w:jc w:val="center"/>
        <w:rPr>
          <w:rFonts w:cs="Traditional Arabic"/>
          <w:color w:val="FF0000"/>
          <w:sz w:val="40"/>
          <w:szCs w:val="40"/>
          <w:rtl/>
        </w:rPr>
      </w:pPr>
    </w:p>
    <w:p w14:paraId="46F4B141" w14:textId="77777777" w:rsidR="00FB18ED" w:rsidRDefault="00FB18ED" w:rsidP="00AA1D7A">
      <w:pPr>
        <w:jc w:val="center"/>
        <w:rPr>
          <w:rFonts w:cs="Traditional Arabic"/>
          <w:color w:val="FF0000"/>
          <w:sz w:val="40"/>
          <w:szCs w:val="40"/>
          <w:rtl/>
        </w:rPr>
      </w:pPr>
    </w:p>
    <w:p w14:paraId="3440E74D" w14:textId="77777777" w:rsidR="00FB18ED" w:rsidRPr="00B82175" w:rsidRDefault="00B82175" w:rsidP="00AA1D7A">
      <w:pPr>
        <w:jc w:val="center"/>
        <w:rPr>
          <w:rFonts w:cs="Traditional Arabic"/>
          <w:b/>
          <w:bCs/>
          <w:color w:val="FF0000"/>
          <w:sz w:val="40"/>
          <w:szCs w:val="40"/>
          <w:rtl/>
        </w:rPr>
      </w:pPr>
      <w:r w:rsidRPr="00B82175">
        <w:rPr>
          <w:rFonts w:cs="Traditional Arabic" w:hint="cs"/>
          <w:b/>
          <w:bCs/>
          <w:color w:val="FF0000"/>
          <w:sz w:val="40"/>
          <w:szCs w:val="40"/>
          <w:rtl/>
        </w:rPr>
        <w:t>بسم الله الرحمن الرحيم</w:t>
      </w:r>
    </w:p>
    <w:p w14:paraId="38F642E6" w14:textId="77777777" w:rsidR="00FB18ED" w:rsidRDefault="00FB18ED" w:rsidP="00AA1D7A">
      <w:pPr>
        <w:jc w:val="center"/>
        <w:rPr>
          <w:rFonts w:cs="Traditional Arabic"/>
          <w:sz w:val="32"/>
          <w:szCs w:val="32"/>
          <w:rtl/>
        </w:rPr>
      </w:pPr>
    </w:p>
    <w:p w14:paraId="5A7147CC" w14:textId="77777777" w:rsidR="002C5DD2" w:rsidRPr="00966847" w:rsidRDefault="00AA1D7A" w:rsidP="00AA1D7A">
      <w:pPr>
        <w:jc w:val="center"/>
        <w:rPr>
          <w:rFonts w:cs="Traditional Arabic"/>
          <w:b/>
          <w:bCs/>
          <w:color w:val="FF0000"/>
          <w:sz w:val="40"/>
          <w:szCs w:val="40"/>
          <w:rtl/>
        </w:rPr>
      </w:pPr>
      <w:r w:rsidRPr="00966847">
        <w:rPr>
          <w:rFonts w:cs="Traditional Arabic" w:hint="cs"/>
          <w:b/>
          <w:bCs/>
          <w:color w:val="FF0000"/>
          <w:sz w:val="40"/>
          <w:szCs w:val="40"/>
          <w:rtl/>
        </w:rPr>
        <w:t>مقدمة</w:t>
      </w:r>
    </w:p>
    <w:p w14:paraId="46DC3992" w14:textId="77777777" w:rsidR="00AA1D7A" w:rsidRPr="00966847" w:rsidRDefault="00AA1D7A" w:rsidP="00AA1D7A">
      <w:pPr>
        <w:jc w:val="both"/>
        <w:rPr>
          <w:rFonts w:cs="Traditional Arabic"/>
          <w:sz w:val="36"/>
          <w:szCs w:val="36"/>
          <w:rtl/>
        </w:rPr>
      </w:pPr>
      <w:r w:rsidRPr="00966847">
        <w:rPr>
          <w:rFonts w:cs="Traditional Arabic" w:hint="cs"/>
          <w:sz w:val="36"/>
          <w:szCs w:val="36"/>
          <w:rtl/>
        </w:rPr>
        <w:t>الحمدُ لله رب</w:t>
      </w:r>
      <w:r w:rsidR="00360FD5" w:rsidRPr="00966847">
        <w:rPr>
          <w:rFonts w:cs="Traditional Arabic" w:hint="cs"/>
          <w:sz w:val="36"/>
          <w:szCs w:val="36"/>
          <w:rtl/>
        </w:rPr>
        <w:t>ِّ</w:t>
      </w:r>
      <w:r w:rsidRPr="00966847">
        <w:rPr>
          <w:rFonts w:cs="Traditional Arabic" w:hint="cs"/>
          <w:sz w:val="36"/>
          <w:szCs w:val="36"/>
          <w:rtl/>
        </w:rPr>
        <w:t xml:space="preserve"> العالمين، والصلاة والسلام على نبي</w:t>
      </w:r>
      <w:r w:rsidR="00360FD5" w:rsidRPr="00966847">
        <w:rPr>
          <w:rFonts w:cs="Traditional Arabic" w:hint="cs"/>
          <w:sz w:val="36"/>
          <w:szCs w:val="36"/>
          <w:rtl/>
        </w:rPr>
        <w:t>ِّ</w:t>
      </w:r>
      <w:r w:rsidRPr="00966847">
        <w:rPr>
          <w:rFonts w:cs="Traditional Arabic" w:hint="cs"/>
          <w:sz w:val="36"/>
          <w:szCs w:val="36"/>
          <w:rtl/>
        </w:rPr>
        <w:t>نا محمد</w:t>
      </w:r>
      <w:r w:rsidR="00360FD5" w:rsidRPr="00966847">
        <w:rPr>
          <w:rFonts w:cs="Traditional Arabic" w:hint="cs"/>
          <w:sz w:val="36"/>
          <w:szCs w:val="36"/>
          <w:rtl/>
        </w:rPr>
        <w:t>،</w:t>
      </w:r>
      <w:r w:rsidRPr="00966847">
        <w:rPr>
          <w:rFonts w:cs="Traditional Arabic" w:hint="cs"/>
          <w:sz w:val="36"/>
          <w:szCs w:val="36"/>
          <w:rtl/>
        </w:rPr>
        <w:t xml:space="preserve"> وعلى آله وأصحابه أجمعين، وبعد:</w:t>
      </w:r>
    </w:p>
    <w:p w14:paraId="0999756D" w14:textId="77777777" w:rsidR="00B82175" w:rsidRPr="00966847" w:rsidRDefault="00B82175" w:rsidP="00B82175">
      <w:pPr>
        <w:jc w:val="both"/>
        <w:rPr>
          <w:rFonts w:cs="Traditional Arabic"/>
          <w:b/>
          <w:bCs/>
          <w:sz w:val="36"/>
          <w:szCs w:val="36"/>
          <w:rtl/>
        </w:rPr>
      </w:pPr>
      <w:r w:rsidRPr="00966847">
        <w:rPr>
          <w:rFonts w:cs="Traditional Arabic" w:hint="cs"/>
          <w:b/>
          <w:bCs/>
          <w:sz w:val="36"/>
          <w:szCs w:val="36"/>
          <w:rtl/>
        </w:rPr>
        <w:t xml:space="preserve">فقد صدر كتاب: الدليل الجديد لمؤلفات الحديث الشريف/ محمد خير رمضان </w:t>
      </w:r>
      <w:proofErr w:type="gramStart"/>
      <w:r w:rsidRPr="00966847">
        <w:rPr>
          <w:rFonts w:cs="Traditional Arabic" w:hint="cs"/>
          <w:b/>
          <w:bCs/>
          <w:sz w:val="36"/>
          <w:szCs w:val="36"/>
          <w:rtl/>
        </w:rPr>
        <w:t>يوسف.-</w:t>
      </w:r>
      <w:proofErr w:type="gramEnd"/>
      <w:r w:rsidRPr="00966847">
        <w:rPr>
          <w:rFonts w:cs="Traditional Arabic" w:hint="cs"/>
          <w:b/>
          <w:bCs/>
          <w:sz w:val="36"/>
          <w:szCs w:val="36"/>
          <w:rtl/>
        </w:rPr>
        <w:t xml:space="preserve"> الرياض: دار الألوكة، 1436 هـ، 692 ص.</w:t>
      </w:r>
    </w:p>
    <w:p w14:paraId="5F3A92D7" w14:textId="77777777" w:rsidR="00B82175" w:rsidRPr="00966847" w:rsidRDefault="00B82175" w:rsidP="00B82175">
      <w:pPr>
        <w:jc w:val="both"/>
        <w:rPr>
          <w:rFonts w:cs="Traditional Arabic"/>
          <w:sz w:val="36"/>
          <w:szCs w:val="36"/>
          <w:rtl/>
        </w:rPr>
      </w:pPr>
      <w:r w:rsidRPr="00966847">
        <w:rPr>
          <w:rFonts w:cs="Traditional Arabic" w:hint="cs"/>
          <w:sz w:val="36"/>
          <w:szCs w:val="36"/>
          <w:rtl/>
        </w:rPr>
        <w:t>وهو الدليل الثالث الذي يقدِّمه المؤلف عن (مؤلَّفات الحديث الشريف) من الكتب المطبوعة والرسائل الجامعية، الذي احتوى على نحو (6400) عنوان، معظمها جديد، ومنها ما هو تحقيق جديد لما سبق أن اعتُنيَ به.</w:t>
      </w:r>
    </w:p>
    <w:p w14:paraId="65201D71" w14:textId="77777777" w:rsidR="00B82175" w:rsidRPr="00966847" w:rsidRDefault="00B82175" w:rsidP="00B82175">
      <w:pPr>
        <w:jc w:val="both"/>
        <w:rPr>
          <w:rFonts w:cs="Traditional Arabic"/>
          <w:sz w:val="36"/>
          <w:szCs w:val="36"/>
          <w:rtl/>
        </w:rPr>
      </w:pPr>
      <w:r w:rsidRPr="00966847">
        <w:rPr>
          <w:rFonts w:cs="Traditional Arabic" w:hint="cs"/>
          <w:sz w:val="36"/>
          <w:szCs w:val="36"/>
          <w:rtl/>
        </w:rPr>
        <w:t>واعتذر الناشر أن يلحق بآخره الفهرس الشامل لعناوين الكتب مرتبة على حروف الهجاء، يليه فهرس المؤلفين والمحققين ومَن في حكمهم، مرتبًا كذلك، وأيضًا (المتابعات) ضمن الكتاب نفسه، كما استخدمتها في كتاب "المعجم المصنَّف لمؤلَّفات الحديث الشريف"</w:t>
      </w:r>
      <w:r w:rsidR="00966847" w:rsidRPr="00966847">
        <w:rPr>
          <w:rFonts w:cs="Traditional Arabic" w:hint="cs"/>
          <w:sz w:val="36"/>
          <w:szCs w:val="36"/>
          <w:rtl/>
        </w:rPr>
        <w:t xml:space="preserve">، فقد ينتمي الكتاب إلى موضوعين أو </w:t>
      </w:r>
      <w:r w:rsidRPr="00966847">
        <w:rPr>
          <w:rFonts w:cs="Traditional Arabic" w:hint="cs"/>
          <w:sz w:val="36"/>
          <w:szCs w:val="36"/>
          <w:rtl/>
        </w:rPr>
        <w:t>أكثر، فأضعه في باب، وأكرره في (المتابعات) في أبواب أخرى يتعلق بموضوعها.</w:t>
      </w:r>
    </w:p>
    <w:p w14:paraId="1C166200" w14:textId="77777777" w:rsidR="00B82175" w:rsidRPr="00966847" w:rsidRDefault="00B82175" w:rsidP="00B82175">
      <w:pPr>
        <w:jc w:val="both"/>
        <w:rPr>
          <w:rFonts w:cs="Traditional Arabic"/>
          <w:sz w:val="36"/>
          <w:szCs w:val="36"/>
          <w:rtl/>
        </w:rPr>
      </w:pPr>
      <w:r w:rsidRPr="00966847">
        <w:rPr>
          <w:rFonts w:cs="Traditional Arabic" w:hint="cs"/>
          <w:sz w:val="36"/>
          <w:szCs w:val="36"/>
          <w:rtl/>
        </w:rPr>
        <w:t>وأحببت أن أخرج فهارس هذا الدليل في كتاب إلكتروني مستقل، لتكون الاستفادة منها أقرب</w:t>
      </w:r>
      <w:r w:rsidR="00966847" w:rsidRPr="00966847">
        <w:rPr>
          <w:rFonts w:cs="Traditional Arabic" w:hint="cs"/>
          <w:sz w:val="36"/>
          <w:szCs w:val="36"/>
          <w:rtl/>
        </w:rPr>
        <w:t xml:space="preserve"> وأسهل</w:t>
      </w:r>
      <w:r w:rsidRPr="00966847">
        <w:rPr>
          <w:rFonts w:cs="Traditional Arabic" w:hint="cs"/>
          <w:sz w:val="36"/>
          <w:szCs w:val="36"/>
          <w:rtl/>
        </w:rPr>
        <w:t>. والله الموفِّق.</w:t>
      </w:r>
    </w:p>
    <w:p w14:paraId="21BA6DB2" w14:textId="77777777" w:rsidR="00966847" w:rsidRPr="00966847" w:rsidRDefault="00966847" w:rsidP="00966847">
      <w:pPr>
        <w:jc w:val="right"/>
        <w:rPr>
          <w:rFonts w:cs="Traditional Arabic"/>
          <w:b/>
          <w:bCs/>
          <w:sz w:val="36"/>
          <w:szCs w:val="36"/>
          <w:rtl/>
        </w:rPr>
      </w:pPr>
      <w:r w:rsidRPr="00966847">
        <w:rPr>
          <w:rFonts w:cs="Traditional Arabic" w:hint="cs"/>
          <w:b/>
          <w:bCs/>
          <w:sz w:val="36"/>
          <w:szCs w:val="36"/>
          <w:rtl/>
        </w:rPr>
        <w:t>محمد خير يوسف</w:t>
      </w:r>
    </w:p>
    <w:p w14:paraId="080F1B63" w14:textId="77777777" w:rsidR="00966847" w:rsidRPr="00966847" w:rsidRDefault="00966847" w:rsidP="00966847">
      <w:pPr>
        <w:jc w:val="right"/>
        <w:rPr>
          <w:rFonts w:cs="Traditional Arabic"/>
          <w:sz w:val="36"/>
          <w:szCs w:val="36"/>
          <w:rtl/>
        </w:rPr>
      </w:pPr>
      <w:r w:rsidRPr="00966847">
        <w:rPr>
          <w:rFonts w:cs="Traditional Arabic" w:hint="cs"/>
          <w:sz w:val="36"/>
          <w:szCs w:val="36"/>
          <w:rtl/>
        </w:rPr>
        <w:t>1437 هـ</w:t>
      </w:r>
    </w:p>
    <w:sectPr w:rsidR="00966847" w:rsidRPr="00966847" w:rsidSect="008E33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1D7A"/>
    <w:rsid w:val="00076A62"/>
    <w:rsid w:val="00125292"/>
    <w:rsid w:val="00135E22"/>
    <w:rsid w:val="00182DB6"/>
    <w:rsid w:val="001A66ED"/>
    <w:rsid w:val="002201B4"/>
    <w:rsid w:val="002C5DD2"/>
    <w:rsid w:val="00304D9E"/>
    <w:rsid w:val="00360FD5"/>
    <w:rsid w:val="003F0278"/>
    <w:rsid w:val="00472B2D"/>
    <w:rsid w:val="004C496C"/>
    <w:rsid w:val="004D1813"/>
    <w:rsid w:val="004F45B5"/>
    <w:rsid w:val="005A062F"/>
    <w:rsid w:val="006742B9"/>
    <w:rsid w:val="006A07EE"/>
    <w:rsid w:val="006F6E2A"/>
    <w:rsid w:val="00724382"/>
    <w:rsid w:val="007B2848"/>
    <w:rsid w:val="007B336C"/>
    <w:rsid w:val="007F0408"/>
    <w:rsid w:val="008E33CD"/>
    <w:rsid w:val="00921622"/>
    <w:rsid w:val="00966847"/>
    <w:rsid w:val="00AA1D7A"/>
    <w:rsid w:val="00B82175"/>
    <w:rsid w:val="00B839A1"/>
    <w:rsid w:val="00CA4BF8"/>
    <w:rsid w:val="00E26EF2"/>
    <w:rsid w:val="00F8343E"/>
    <w:rsid w:val="00FB1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A358"/>
  <w15:docId w15:val="{B7E3A525-9102-4B32-A112-BCA206A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2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145</Words>
  <Characters>833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zoubair</dc:creator>
  <cp:lastModifiedBy>Ahmad Yousef</cp:lastModifiedBy>
  <cp:revision>8</cp:revision>
  <dcterms:created xsi:type="dcterms:W3CDTF">2013-04-24T23:49:00Z</dcterms:created>
  <dcterms:modified xsi:type="dcterms:W3CDTF">2020-05-21T12:26:00Z</dcterms:modified>
</cp:coreProperties>
</file>