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A5A4"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61C57D23"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705E8B97"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761E24ED"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7D7B88B6"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0738AE9F" w14:textId="77777777" w:rsidR="00003E88" w:rsidRPr="00EB3E93" w:rsidRDefault="00003E88" w:rsidP="00003E88">
      <w:pPr>
        <w:spacing w:after="0" w:line="240" w:lineRule="auto"/>
        <w:ind w:left="1440" w:hanging="1440"/>
        <w:jc w:val="center"/>
        <w:rPr>
          <w:rFonts w:ascii="Times New Roman" w:eastAsia="Times New Roman" w:hAnsi="Times New Roman" w:cs="Traditional Arabic"/>
          <w:b/>
          <w:bCs/>
          <w:color w:val="002060"/>
          <w:sz w:val="48"/>
          <w:szCs w:val="48"/>
          <w:rtl/>
          <w:lang w:eastAsia="ar-SA"/>
        </w:rPr>
      </w:pPr>
      <w:r w:rsidRPr="00EB3E93">
        <w:rPr>
          <w:rFonts w:ascii="Times New Roman" w:eastAsia="Times New Roman" w:hAnsi="Times New Roman" w:cs="Traditional Arabic" w:hint="cs"/>
          <w:b/>
          <w:bCs/>
          <w:color w:val="002060"/>
          <w:sz w:val="48"/>
          <w:szCs w:val="48"/>
          <w:rtl/>
          <w:lang w:eastAsia="ar-SA"/>
        </w:rPr>
        <w:t>كيف تصنف مكتبتك اللغوية الخاصة؟</w:t>
      </w:r>
    </w:p>
    <w:p w14:paraId="248FD105" w14:textId="77777777" w:rsidR="00003E88" w:rsidRDefault="00003E88" w:rsidP="002453D6">
      <w:pPr>
        <w:spacing w:after="0" w:line="240" w:lineRule="auto"/>
        <w:ind w:left="1440" w:hanging="1440"/>
        <w:rPr>
          <w:rFonts w:ascii="Times New Roman" w:eastAsia="Times New Roman" w:hAnsi="Times New Roman" w:cs="Traditional Arabic"/>
          <w:b/>
          <w:bCs/>
          <w:color w:val="FF0000"/>
          <w:sz w:val="36"/>
          <w:szCs w:val="36"/>
          <w:rtl/>
          <w:lang w:eastAsia="ar-SA"/>
        </w:rPr>
      </w:pPr>
    </w:p>
    <w:p w14:paraId="3C527CB1"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43865DE7"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14CD4B53" w14:textId="0CCB5DA9"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70D4CC45" w14:textId="2EAD75E5" w:rsidR="000C51CE" w:rsidRDefault="000C51CE"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4F908B5C" w14:textId="77777777" w:rsidR="000C51CE" w:rsidRDefault="000C51CE"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22CF71EA"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0B51F1C8" w14:textId="77777777" w:rsidR="00003E88" w:rsidRPr="00EB3E93" w:rsidRDefault="00003E88" w:rsidP="00003E88">
      <w:pPr>
        <w:spacing w:after="0" w:line="240" w:lineRule="auto"/>
        <w:ind w:left="1440" w:hanging="1440"/>
        <w:jc w:val="center"/>
        <w:rPr>
          <w:rFonts w:ascii="Times New Roman" w:eastAsia="Times New Roman" w:hAnsi="Times New Roman" w:cs="Traditional Arabic"/>
          <w:b/>
          <w:bCs/>
          <w:color w:val="FF0000"/>
          <w:sz w:val="44"/>
          <w:szCs w:val="44"/>
          <w:rtl/>
          <w:lang w:eastAsia="ar-SA"/>
        </w:rPr>
      </w:pPr>
      <w:r w:rsidRPr="00EB3E93">
        <w:rPr>
          <w:rFonts w:ascii="Times New Roman" w:eastAsia="Times New Roman" w:hAnsi="Times New Roman" w:cs="Traditional Arabic" w:hint="cs"/>
          <w:b/>
          <w:bCs/>
          <w:color w:val="FF0000"/>
          <w:sz w:val="44"/>
          <w:szCs w:val="44"/>
          <w:rtl/>
          <w:lang w:eastAsia="ar-SA"/>
        </w:rPr>
        <w:t>محمد خير رمضان يوسف</w:t>
      </w:r>
    </w:p>
    <w:p w14:paraId="61B53BFA" w14:textId="77777777" w:rsidR="00003E88" w:rsidRPr="00EB3E93" w:rsidRDefault="00003E88"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00CADA1D"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011E3A6B"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7FB3D0F8" w14:textId="773F38F6"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4F792ED3" w14:textId="77063F6C" w:rsidR="000C51CE" w:rsidRDefault="000C51CE"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45BC0C38" w14:textId="77777777" w:rsidR="000C51CE" w:rsidRDefault="000C51CE"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3064A4FA"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2019E51C" w14:textId="77777777" w:rsidR="00EB3E93" w:rsidRPr="00EB3E93" w:rsidRDefault="00EB3E93" w:rsidP="00003E88">
      <w:pPr>
        <w:spacing w:after="0" w:line="240" w:lineRule="auto"/>
        <w:ind w:left="1440" w:hanging="1440"/>
        <w:jc w:val="center"/>
        <w:rPr>
          <w:rFonts w:ascii="Times New Roman" w:eastAsia="Times New Roman" w:hAnsi="Times New Roman" w:cs="Traditional Arabic"/>
          <w:b/>
          <w:bCs/>
          <w:color w:val="00B050"/>
          <w:sz w:val="40"/>
          <w:szCs w:val="40"/>
          <w:rtl/>
          <w:lang w:eastAsia="ar-SA"/>
        </w:rPr>
      </w:pPr>
      <w:r w:rsidRPr="00EB3E93">
        <w:rPr>
          <w:rFonts w:ascii="Times New Roman" w:eastAsia="Times New Roman" w:hAnsi="Times New Roman" w:cs="Traditional Arabic" w:hint="cs"/>
          <w:b/>
          <w:bCs/>
          <w:color w:val="00B050"/>
          <w:sz w:val="40"/>
          <w:szCs w:val="40"/>
          <w:rtl/>
          <w:lang w:eastAsia="ar-SA"/>
        </w:rPr>
        <w:t>صفر 1438 هـ</w:t>
      </w:r>
    </w:p>
    <w:p w14:paraId="1C77384B"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24B755E9" w14:textId="77777777" w:rsidR="00EB3E93" w:rsidRDefault="00EB3E93"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625A8D25" w14:textId="0D418853" w:rsidR="00CA4D1E" w:rsidRDefault="00CA4D1E"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26177EAB" w14:textId="77777777" w:rsidR="00CA4D1E" w:rsidRDefault="00CA4D1E"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217E23CF" w14:textId="7310B0C6" w:rsidR="00003E88" w:rsidRDefault="00003E88"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bookmarkStart w:id="0" w:name="_Hlk42006436"/>
      <w:r w:rsidRPr="00794A12">
        <w:rPr>
          <w:rFonts w:ascii="Times New Roman" w:eastAsia="Times New Roman" w:hAnsi="Times New Roman" w:cs="Traditional Arabic" w:hint="cs"/>
          <w:b/>
          <w:bCs/>
          <w:color w:val="FF0000"/>
          <w:sz w:val="36"/>
          <w:szCs w:val="36"/>
          <w:rtl/>
          <w:lang w:eastAsia="ar-SA"/>
        </w:rPr>
        <w:t>مقدمة</w:t>
      </w:r>
    </w:p>
    <w:bookmarkEnd w:id="0"/>
    <w:p w14:paraId="7F308D7E" w14:textId="77777777" w:rsidR="002453D6" w:rsidRPr="00794A12" w:rsidRDefault="002453D6"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04B11E0D" w14:textId="77777777" w:rsidR="002453D6" w:rsidRPr="002453D6" w:rsidRDefault="002453D6" w:rsidP="002453D6">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sidRPr="002453D6">
        <w:rPr>
          <w:rFonts w:ascii="Times New Roman" w:eastAsia="Times New Roman" w:hAnsi="Times New Roman" w:cs="Traditional Arabic"/>
          <w:sz w:val="36"/>
          <w:szCs w:val="36"/>
          <w:rtl/>
          <w:lang w:eastAsia="ar-SA"/>
        </w:rPr>
        <w:t>الحمد لله، والصلاة والسلام على رسول الله، وعلى آله وأصحابه ومن والاه.</w:t>
      </w:r>
    </w:p>
    <w:p w14:paraId="19DA9531" w14:textId="77777777" w:rsidR="002453D6" w:rsidRDefault="00003E88" w:rsidP="00A642E9">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يجد القارئ في هذه الخطة طريقة فهرسة وتصنيف المكتبة</w:t>
      </w:r>
      <w:r w:rsidR="002453D6">
        <w:rPr>
          <w:rFonts w:ascii="Times New Roman" w:eastAsia="Times New Roman" w:hAnsi="Times New Roman" w:cs="Traditional Arabic" w:hint="cs"/>
          <w:sz w:val="36"/>
          <w:szCs w:val="36"/>
          <w:rtl/>
          <w:lang w:eastAsia="ar-SA"/>
        </w:rPr>
        <w:t xml:space="preserve"> اللغوية الشخصية، وأعني المكتبة</w:t>
      </w:r>
    </w:p>
    <w:p w14:paraId="719A42AD" w14:textId="77777777" w:rsidR="00003E88" w:rsidRDefault="00003E88" w:rsidP="00A642E9">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العربية منها، وقد يكون بينها كتب بلغات أخرى، مث</w:t>
      </w:r>
      <w:r w:rsidR="002453D6">
        <w:rPr>
          <w:rFonts w:ascii="Times New Roman" w:eastAsia="Times New Roman" w:hAnsi="Times New Roman" w:cs="Traditional Arabic" w:hint="cs"/>
          <w:sz w:val="36"/>
          <w:szCs w:val="36"/>
          <w:rtl/>
          <w:lang w:eastAsia="ar-SA"/>
        </w:rPr>
        <w:t xml:space="preserve">ل القواميس، وتعلم اللغات، ولذلك </w:t>
      </w:r>
      <w:r>
        <w:rPr>
          <w:rFonts w:ascii="Times New Roman" w:eastAsia="Times New Roman" w:hAnsi="Times New Roman" w:cs="Traditional Arabic" w:hint="cs"/>
          <w:sz w:val="36"/>
          <w:szCs w:val="36"/>
          <w:rtl/>
          <w:lang w:eastAsia="ar-SA"/>
        </w:rPr>
        <w:t xml:space="preserve">خصصت أرقامًا لها، وإن كانت قليلة. </w:t>
      </w:r>
    </w:p>
    <w:p w14:paraId="45FCEACC" w14:textId="77777777" w:rsidR="00003E88" w:rsidRDefault="00003E88" w:rsidP="00A642E9">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وتمثل عملي هنا فيما يلي:</w:t>
      </w:r>
    </w:p>
    <w:p w14:paraId="12C86902" w14:textId="77777777" w:rsidR="00003E88" w:rsidRDefault="00003E88" w:rsidP="00003E88">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 جاء في أوله: طريقة تنظيم المكتبة (فهرستها) الذي نقلته من كتابي "خطة تصنيف علوم الدين الإسلامي".</w:t>
      </w:r>
    </w:p>
    <w:p w14:paraId="2D711D7C" w14:textId="77777777" w:rsidR="00003E88" w:rsidRDefault="00003E88" w:rsidP="00003E88">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 أرقام موجزة تخص علم اللغة وما يتعلق به، قبل البدء بخطة اللغة العربية.</w:t>
      </w:r>
    </w:p>
    <w:p w14:paraId="6784FAE2" w14:textId="77777777" w:rsidR="00003E88" w:rsidRDefault="00003E88" w:rsidP="00003E88">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3- اختصرت "الخطة الموسعة لعلوم اللغة العربية" لصاحب هذا الكتاب، لتناسب المكتبات الشخصية، ذلك أن الموسَّعة وضعت للمكتبات العامة والوطنية والجامعية وما شابهها.</w:t>
      </w:r>
    </w:p>
    <w:p w14:paraId="73998BF6" w14:textId="77777777" w:rsidR="00003E88" w:rsidRDefault="00003E88" w:rsidP="00003E88">
      <w:pPr>
        <w:tabs>
          <w:tab w:val="left" w:pos="651"/>
          <w:tab w:val="left" w:pos="935"/>
        </w:tabs>
        <w:spacing w:after="0" w:line="240" w:lineRule="auto"/>
        <w:ind w:left="509" w:hanging="425"/>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 أضفت إليها في الأخير أرقام اللغات الأخرى بإيجاز شديد، من الطبعة الثانية من "موسوعة التصنيف العشري" التي ترجمها الأستاذ محمد عوض العايدي، كما ذكرته في مقدمة الخطة الموسعة، مع الاستفادة من الطبعة (18) التي ترجمها الأستاذ فؤاد إسماعيل فهمي.</w:t>
      </w:r>
    </w:p>
    <w:p w14:paraId="649B50BB"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ويمكن العودة إلى الخطة الموسعة للاستفادة من أرقامها إذا كانت المكتبة الخاصة كبيرة. </w:t>
      </w:r>
    </w:p>
    <w:p w14:paraId="3574F33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الموفق.</w:t>
      </w:r>
    </w:p>
    <w:p w14:paraId="62A38AA7"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p>
    <w:p w14:paraId="370B044E"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p>
    <w:p w14:paraId="3CB103CC" w14:textId="77777777" w:rsidR="00003E88" w:rsidRDefault="00003E88"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6DEB6C51" w14:textId="77777777" w:rsidR="00003E88" w:rsidRDefault="00003E88"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p>
    <w:p w14:paraId="45413EBD" w14:textId="77777777" w:rsidR="00CA4D1E" w:rsidRDefault="00CA4D1E">
      <w:pPr>
        <w:bidi w:val="0"/>
        <w:spacing w:after="160" w:line="259" w:lineRule="auto"/>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7BA75D01" w14:textId="2F7C0E66" w:rsidR="00003E88" w:rsidRPr="00F57048" w:rsidRDefault="00003E88"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bookmarkStart w:id="1" w:name="_Hlk42006453"/>
      <w:r w:rsidRPr="00F57048">
        <w:rPr>
          <w:rFonts w:ascii="Times New Roman" w:eastAsia="Times New Roman" w:hAnsi="Times New Roman" w:cs="Traditional Arabic" w:hint="cs"/>
          <w:b/>
          <w:bCs/>
          <w:color w:val="FF0000"/>
          <w:sz w:val="36"/>
          <w:szCs w:val="36"/>
          <w:rtl/>
          <w:lang w:eastAsia="ar-SA"/>
        </w:rPr>
        <w:lastRenderedPageBreak/>
        <w:t>تنظيم المكتبة</w:t>
      </w:r>
    </w:p>
    <w:bookmarkEnd w:id="1"/>
    <w:p w14:paraId="5EA7D9AF" w14:textId="77777777" w:rsidR="00003E88" w:rsidRDefault="00003E88" w:rsidP="00003E88">
      <w:pPr>
        <w:spacing w:after="0" w:line="240" w:lineRule="auto"/>
        <w:ind w:left="1440" w:hanging="1440"/>
        <w:jc w:val="center"/>
        <w:rPr>
          <w:rFonts w:ascii="Times New Roman" w:eastAsia="Times New Roman" w:hAnsi="Times New Roman" w:cs="Traditional Arabic"/>
          <w:b/>
          <w:bCs/>
          <w:sz w:val="36"/>
          <w:szCs w:val="36"/>
          <w:rtl/>
          <w:lang w:eastAsia="ar-SA"/>
        </w:rPr>
      </w:pPr>
    </w:p>
    <w:p w14:paraId="6857052F" w14:textId="77777777" w:rsidR="00003E88" w:rsidRPr="00F57048" w:rsidRDefault="00003E88" w:rsidP="00003E88">
      <w:pPr>
        <w:keepNext/>
        <w:ind w:firstLine="397"/>
        <w:jc w:val="center"/>
        <w:outlineLvl w:val="0"/>
        <w:rPr>
          <w:rFonts w:ascii="Traditional Arabic" w:eastAsia="Calibri" w:hAnsi="Traditional Arabic" w:cs="Traditional Arabic"/>
          <w:b/>
          <w:bCs/>
          <w:sz w:val="36"/>
          <w:szCs w:val="36"/>
          <w:rtl/>
        </w:rPr>
      </w:pPr>
      <w:r w:rsidRPr="00F57048">
        <w:rPr>
          <w:rFonts w:ascii="Traditional Arabic" w:eastAsia="Calibri" w:hAnsi="Traditional Arabic" w:cs="Traditional Arabic"/>
          <w:b/>
          <w:bCs/>
          <w:sz w:val="36"/>
          <w:szCs w:val="36"/>
          <w:rtl/>
        </w:rPr>
        <w:t>أدوات العمل والفهرسة باختصار</w:t>
      </w:r>
    </w:p>
    <w:p w14:paraId="6D6ECA84" w14:textId="77777777" w:rsidR="00003E88" w:rsidRPr="00F57048" w:rsidRDefault="00003E88" w:rsidP="00003E88">
      <w:pPr>
        <w:ind w:firstLine="397"/>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كانت أدوات التصنيف سابق</w:t>
      </w:r>
      <w:r>
        <w:rPr>
          <w:rFonts w:ascii="Traditional Arabic" w:eastAsia="Calibri" w:hAnsi="Traditional Arabic" w:cs="Traditional Arabic" w:hint="cs"/>
          <w:sz w:val="36"/>
          <w:szCs w:val="36"/>
          <w:rtl/>
        </w:rPr>
        <w:t>ًا</w:t>
      </w:r>
      <w:r w:rsidRPr="00F57048">
        <w:rPr>
          <w:rFonts w:ascii="Traditional Arabic" w:eastAsia="Calibri" w:hAnsi="Traditional Arabic" w:cs="Traditional Arabic"/>
          <w:sz w:val="36"/>
          <w:szCs w:val="36"/>
          <w:rtl/>
        </w:rPr>
        <w:t xml:space="preserve"> تتلخص في: الخطة، والبطاقة، وملصق التكعيب. وبعد انتشار الحاسبات الآلية استغني عن البطاقة، التي كانت تدوَّن علي</w:t>
      </w:r>
      <w:r w:rsidRPr="007B0616">
        <w:rPr>
          <w:rFonts w:ascii="Traditional Arabic" w:eastAsia="Calibri" w:hAnsi="Traditional Arabic" w:cs="Traditional Arabic"/>
          <w:sz w:val="36"/>
          <w:szCs w:val="36"/>
          <w:rtl/>
        </w:rPr>
        <w:t>ها بيانات الكتاب، ورقمه، مع رقم</w:t>
      </w:r>
      <w:r w:rsidRPr="00F57048">
        <w:rPr>
          <w:rFonts w:ascii="Traditional Arabic" w:eastAsia="Calibri" w:hAnsi="Traditional Arabic" w:cs="Traditional Arabic"/>
          <w:sz w:val="36"/>
          <w:szCs w:val="36"/>
          <w:rtl/>
        </w:rPr>
        <w:t xml:space="preserve"> الطلب، ورؤوس الموضوعات</w:t>
      </w:r>
      <w:r w:rsidRPr="007B0616">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xml:space="preserve"> والمتابعات.</w:t>
      </w:r>
    </w:p>
    <w:p w14:paraId="4E5C201D"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وصارت هذه البيانات تدون في الحاسب بعد برمجته بدل البطاقة، بحيث يكون لكل قسم منها حقل خاص، لتُسترجع معلوماته عن طريق محرِّك البحث.</w:t>
      </w:r>
    </w:p>
    <w:p w14:paraId="3F48E39C"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 xml:space="preserve">وعلى هذا لا فرق في إثبات بيانات الكتاب، سواء </w:t>
      </w:r>
      <w:r>
        <w:rPr>
          <w:rFonts w:ascii="Traditional Arabic" w:eastAsia="Calibri" w:hAnsi="Traditional Arabic" w:cs="Traditional Arabic" w:hint="cs"/>
          <w:sz w:val="36"/>
          <w:szCs w:val="36"/>
          <w:rtl/>
        </w:rPr>
        <w:t>أ</w:t>
      </w:r>
      <w:r w:rsidRPr="00F57048">
        <w:rPr>
          <w:rFonts w:ascii="Traditional Arabic" w:eastAsia="Calibri" w:hAnsi="Traditional Arabic" w:cs="Traditional Arabic"/>
          <w:sz w:val="36"/>
          <w:szCs w:val="36"/>
          <w:rtl/>
        </w:rPr>
        <w:t xml:space="preserve">كانت </w:t>
      </w:r>
      <w:r w:rsidRPr="00F57048">
        <w:rPr>
          <w:rFonts w:ascii="Traditional Arabic" w:eastAsia="Calibri" w:hAnsi="Traditional Arabic" w:cs="Traditional Arabic" w:hint="cs"/>
          <w:sz w:val="36"/>
          <w:szCs w:val="36"/>
          <w:rtl/>
        </w:rPr>
        <w:t>على ا</w:t>
      </w:r>
      <w:r>
        <w:rPr>
          <w:rFonts w:ascii="Traditional Arabic" w:eastAsia="Calibri" w:hAnsi="Traditional Arabic" w:cs="Traditional Arabic"/>
          <w:sz w:val="36"/>
          <w:szCs w:val="36"/>
          <w:rtl/>
        </w:rPr>
        <w:t>لبطاقة أ</w:t>
      </w:r>
      <w:r>
        <w:rPr>
          <w:rFonts w:ascii="Traditional Arabic" w:eastAsia="Calibri" w:hAnsi="Traditional Arabic" w:cs="Traditional Arabic" w:hint="cs"/>
          <w:sz w:val="36"/>
          <w:szCs w:val="36"/>
          <w:rtl/>
        </w:rPr>
        <w:t>م</w:t>
      </w:r>
      <w:r w:rsidRPr="00F57048">
        <w:rPr>
          <w:rFonts w:ascii="Traditional Arabic" w:eastAsia="Calibri" w:hAnsi="Traditional Arabic" w:cs="Traditional Arabic"/>
          <w:sz w:val="36"/>
          <w:szCs w:val="36"/>
          <w:rtl/>
        </w:rPr>
        <w:t xml:space="preserve"> </w:t>
      </w:r>
      <w:r w:rsidRPr="00F57048">
        <w:rPr>
          <w:rFonts w:ascii="Traditional Arabic" w:eastAsia="Calibri" w:hAnsi="Traditional Arabic" w:cs="Traditional Arabic" w:hint="cs"/>
          <w:sz w:val="36"/>
          <w:szCs w:val="36"/>
          <w:rtl/>
        </w:rPr>
        <w:t>على ا</w:t>
      </w:r>
      <w:r w:rsidRPr="00F57048">
        <w:rPr>
          <w:rFonts w:ascii="Traditional Arabic" w:eastAsia="Calibri" w:hAnsi="Traditional Arabic" w:cs="Traditional Arabic"/>
          <w:sz w:val="36"/>
          <w:szCs w:val="36"/>
          <w:rtl/>
        </w:rPr>
        <w:t>لحاسب</w:t>
      </w:r>
      <w:r w:rsidRPr="00F57048">
        <w:rPr>
          <w:rFonts w:ascii="Traditional Arabic" w:eastAsia="Calibri" w:hAnsi="Traditional Arabic" w:cs="Traditional Arabic" w:hint="cs"/>
          <w:sz w:val="36"/>
          <w:szCs w:val="36"/>
          <w:rtl/>
        </w:rPr>
        <w:t>.</w:t>
      </w:r>
    </w:p>
    <w:p w14:paraId="6A50A0CD"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 xml:space="preserve"> أما بيانات الكتاب الشكلية، وتسمى الفهرسة الوصف</w:t>
      </w:r>
      <w:r>
        <w:rPr>
          <w:rFonts w:ascii="Traditional Arabic" w:eastAsia="Calibri" w:hAnsi="Traditional Arabic" w:cs="Traditional Arabic" w:hint="cs"/>
          <w:sz w:val="36"/>
          <w:szCs w:val="36"/>
          <w:rtl/>
        </w:rPr>
        <w:t>ي</w:t>
      </w:r>
      <w:r w:rsidRPr="00F57048">
        <w:rPr>
          <w:rFonts w:ascii="Traditional Arabic" w:eastAsia="Calibri" w:hAnsi="Traditional Arabic" w:cs="Traditional Arabic"/>
          <w:sz w:val="36"/>
          <w:szCs w:val="36"/>
          <w:rtl/>
        </w:rPr>
        <w:t xml:space="preserve">ة. فإنها تتضمن المعلومات </w:t>
      </w:r>
      <w:r>
        <w:rPr>
          <w:rFonts w:ascii="Traditional Arabic" w:eastAsia="Calibri" w:hAnsi="Traditional Arabic" w:cs="Traditional Arabic" w:hint="cs"/>
          <w:sz w:val="36"/>
          <w:szCs w:val="36"/>
          <w:rtl/>
        </w:rPr>
        <w:t>الآتي</w:t>
      </w:r>
      <w:r w:rsidRPr="00F57048">
        <w:rPr>
          <w:rFonts w:ascii="Traditional Arabic" w:eastAsia="Calibri" w:hAnsi="Traditional Arabic" w:cs="Traditional Arabic"/>
          <w:sz w:val="36"/>
          <w:szCs w:val="36"/>
          <w:rtl/>
        </w:rPr>
        <w:t>ة.</w:t>
      </w:r>
    </w:p>
    <w:p w14:paraId="3235BD1A"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1/ عنوان الكتاب كاملاً.</w:t>
      </w:r>
    </w:p>
    <w:p w14:paraId="52A4661C"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2/ اسم المؤلف كما هو موجود على الكتاب، ويتبع</w:t>
      </w:r>
      <w:r w:rsidRPr="00F57048">
        <w:rPr>
          <w:rFonts w:ascii="Traditional Arabic" w:eastAsia="Calibri" w:hAnsi="Traditional Arabic" w:cs="Traditional Arabic" w:hint="cs"/>
          <w:sz w:val="36"/>
          <w:szCs w:val="36"/>
          <w:rtl/>
        </w:rPr>
        <w:t>ه</w:t>
      </w:r>
      <w:r w:rsidRPr="00F57048">
        <w:rPr>
          <w:rFonts w:ascii="Traditional Arabic" w:eastAsia="Calibri" w:hAnsi="Traditional Arabic" w:cs="Traditional Arabic"/>
          <w:sz w:val="36"/>
          <w:szCs w:val="36"/>
          <w:rtl/>
        </w:rPr>
        <w:t xml:space="preserve"> المحقق والمحرر والمترجم...الخ</w:t>
      </w:r>
    </w:p>
    <w:p w14:paraId="07EE2DF2"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3/ رقم الطبعة.</w:t>
      </w:r>
    </w:p>
    <w:p w14:paraId="5765545C"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4/ و</w:t>
      </w:r>
      <w:r w:rsidRPr="00F57048">
        <w:rPr>
          <w:rFonts w:ascii="Traditional Arabic" w:eastAsia="Calibri" w:hAnsi="Traditional Arabic" w:cs="Traditional Arabic" w:hint="cs"/>
          <w:sz w:val="36"/>
          <w:szCs w:val="36"/>
          <w:rtl/>
        </w:rPr>
        <w:t>صف</w:t>
      </w:r>
      <w:r w:rsidRPr="00F57048">
        <w:rPr>
          <w:rFonts w:ascii="Traditional Arabic" w:eastAsia="Calibri" w:hAnsi="Traditional Arabic" w:cs="Traditional Arabic"/>
          <w:sz w:val="36"/>
          <w:szCs w:val="36"/>
          <w:rtl/>
        </w:rPr>
        <w:t>ها.</w:t>
      </w:r>
    </w:p>
    <w:p w14:paraId="65623725"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5/ مكان النشر (وإذ</w:t>
      </w:r>
      <w:r>
        <w:rPr>
          <w:rFonts w:ascii="Traditional Arabic" w:eastAsia="Calibri" w:hAnsi="Traditional Arabic" w:cs="Traditional Arabic"/>
          <w:sz w:val="36"/>
          <w:szCs w:val="36"/>
          <w:rtl/>
        </w:rPr>
        <w:t xml:space="preserve">ا تعدَّد المكان يذكر)، وإذا لم </w:t>
      </w:r>
      <w:r>
        <w:rPr>
          <w:rFonts w:ascii="Traditional Arabic" w:eastAsia="Calibri" w:hAnsi="Traditional Arabic" w:cs="Traditional Arabic" w:hint="cs"/>
          <w:sz w:val="36"/>
          <w:szCs w:val="36"/>
          <w:rtl/>
        </w:rPr>
        <w:t>يُ</w:t>
      </w:r>
      <w:r w:rsidRPr="00F57048">
        <w:rPr>
          <w:rFonts w:ascii="Traditional Arabic" w:eastAsia="Calibri" w:hAnsi="Traditional Arabic" w:cs="Traditional Arabic"/>
          <w:sz w:val="36"/>
          <w:szCs w:val="36"/>
          <w:rtl/>
        </w:rPr>
        <w:t>ذكر يوضع</w:t>
      </w:r>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xml:space="preserve"> د. م.</w:t>
      </w:r>
    </w:p>
    <w:p w14:paraId="03EA6B99"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 xml:space="preserve">6/ الناشر (وإذا تعدد </w:t>
      </w:r>
      <w:r w:rsidRPr="00F57048">
        <w:rPr>
          <w:rFonts w:ascii="Traditional Arabic" w:eastAsia="Calibri" w:hAnsi="Traditional Arabic" w:cs="Traditional Arabic" w:hint="cs"/>
          <w:sz w:val="36"/>
          <w:szCs w:val="36"/>
          <w:rtl/>
        </w:rPr>
        <w:t>يذكر</w:t>
      </w:r>
      <w:r w:rsidRPr="00F57048">
        <w:rPr>
          <w:rFonts w:ascii="Traditional Arabic" w:eastAsia="Calibri" w:hAnsi="Traditional Arabic" w:cs="Traditional Arabic"/>
          <w:sz w:val="36"/>
          <w:szCs w:val="36"/>
          <w:rtl/>
        </w:rPr>
        <w:t xml:space="preserve"> كذلك</w:t>
      </w:r>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xml:space="preserve"> وإذا لم </w:t>
      </w:r>
      <w:r w:rsidRPr="00F57048">
        <w:rPr>
          <w:rFonts w:ascii="Traditional Arabic" w:eastAsia="Calibri" w:hAnsi="Traditional Arabic" w:cs="Traditional Arabic" w:hint="cs"/>
          <w:sz w:val="36"/>
          <w:szCs w:val="36"/>
          <w:rtl/>
        </w:rPr>
        <w:t xml:space="preserve">يذكر </w:t>
      </w:r>
      <w:r w:rsidRPr="00F57048">
        <w:rPr>
          <w:rFonts w:ascii="Traditional Arabic" w:eastAsia="Calibri" w:hAnsi="Traditional Arabic" w:cs="Traditional Arabic"/>
          <w:sz w:val="36"/>
          <w:szCs w:val="36"/>
          <w:rtl/>
        </w:rPr>
        <w:t>ي</w:t>
      </w:r>
      <w:r w:rsidRPr="00F57048">
        <w:rPr>
          <w:rFonts w:ascii="Traditional Arabic" w:eastAsia="Calibri" w:hAnsi="Traditional Arabic" w:cs="Traditional Arabic" w:hint="cs"/>
          <w:sz w:val="36"/>
          <w:szCs w:val="36"/>
          <w:rtl/>
        </w:rPr>
        <w:t>وضع</w:t>
      </w:r>
      <w:r w:rsidRPr="00F57048">
        <w:rPr>
          <w:rFonts w:ascii="Traditional Arabic" w:eastAsia="Calibri" w:hAnsi="Traditional Arabic" w:cs="Traditional Arabic"/>
          <w:sz w:val="36"/>
          <w:szCs w:val="36"/>
          <w:rtl/>
        </w:rPr>
        <w:t xml:space="preserve">: </w:t>
      </w:r>
      <w:proofErr w:type="spellStart"/>
      <w:r w:rsidRPr="00F57048">
        <w:rPr>
          <w:rFonts w:ascii="Traditional Arabic" w:eastAsia="Calibri" w:hAnsi="Traditional Arabic" w:cs="Traditional Arabic"/>
          <w:sz w:val="36"/>
          <w:szCs w:val="36"/>
          <w:rtl/>
        </w:rPr>
        <w:t>د.ن</w:t>
      </w:r>
      <w:proofErr w:type="spellEnd"/>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وإذا كان الناشر هو المؤلف فإنه يكتب اسمه في حقل الناشر.</w:t>
      </w:r>
    </w:p>
    <w:p w14:paraId="532E884D"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7/ سنة النشر، وإذا لم توجد ت</w:t>
      </w:r>
      <w:r w:rsidRPr="00F57048">
        <w:rPr>
          <w:rFonts w:ascii="Traditional Arabic" w:eastAsia="Calibri" w:hAnsi="Traditional Arabic" w:cs="Traditional Arabic" w:hint="cs"/>
          <w:sz w:val="36"/>
          <w:szCs w:val="36"/>
          <w:rtl/>
        </w:rPr>
        <w:t>ق</w:t>
      </w:r>
      <w:r w:rsidRPr="00F57048">
        <w:rPr>
          <w:rFonts w:ascii="Traditional Arabic" w:eastAsia="Calibri" w:hAnsi="Traditional Arabic" w:cs="Traditional Arabic"/>
          <w:sz w:val="36"/>
          <w:szCs w:val="36"/>
          <w:rtl/>
        </w:rPr>
        <w:t>د</w:t>
      </w:r>
      <w:r w:rsidRPr="00F57048">
        <w:rPr>
          <w:rFonts w:ascii="Traditional Arabic" w:eastAsia="Calibri" w:hAnsi="Traditional Arabic" w:cs="Traditional Arabic" w:hint="cs"/>
          <w:sz w:val="36"/>
          <w:szCs w:val="36"/>
          <w:rtl/>
        </w:rPr>
        <w:t>َّر،</w:t>
      </w:r>
      <w:r w:rsidRPr="00F57048">
        <w:rPr>
          <w:rFonts w:ascii="Traditional Arabic" w:eastAsia="Calibri" w:hAnsi="Traditional Arabic" w:cs="Traditional Arabic"/>
          <w:sz w:val="36"/>
          <w:szCs w:val="36"/>
          <w:rtl/>
        </w:rPr>
        <w:t xml:space="preserve"> فيقال: نحو 1410</w:t>
      </w:r>
      <w:r w:rsidRPr="00F57048">
        <w:rPr>
          <w:rFonts w:ascii="Traditional Arabic" w:eastAsia="Calibri" w:hAnsi="Traditional Arabic" w:cs="Traditional Arabic" w:hint="cs"/>
          <w:sz w:val="36"/>
          <w:szCs w:val="36"/>
          <w:rtl/>
        </w:rPr>
        <w:t>هـ</w:t>
      </w:r>
      <w:r w:rsidRPr="00F57048">
        <w:rPr>
          <w:rFonts w:ascii="Traditional Arabic" w:eastAsia="Calibri" w:hAnsi="Traditional Arabic" w:cs="Traditional Arabic"/>
          <w:sz w:val="36"/>
          <w:szCs w:val="36"/>
          <w:rtl/>
        </w:rPr>
        <w:t>، أو يوضع: د. ت</w:t>
      </w:r>
      <w:r w:rsidRPr="00F57048">
        <w:rPr>
          <w:rFonts w:ascii="Traditional Arabic" w:eastAsia="Calibri" w:hAnsi="Traditional Arabic" w:cs="Traditional Arabic" w:hint="cs"/>
          <w:sz w:val="36"/>
          <w:szCs w:val="36"/>
          <w:rtl/>
        </w:rPr>
        <w:t>، يعني بدون تاريخ</w:t>
      </w:r>
      <w:r w:rsidRPr="00F57048">
        <w:rPr>
          <w:rFonts w:ascii="Traditional Arabic" w:eastAsia="Calibri" w:hAnsi="Traditional Arabic" w:cs="Traditional Arabic"/>
          <w:sz w:val="36"/>
          <w:szCs w:val="36"/>
          <w:rtl/>
        </w:rPr>
        <w:t>.</w:t>
      </w:r>
    </w:p>
    <w:p w14:paraId="3B2FC2E5"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lastRenderedPageBreak/>
        <w:t>8/ عدد الصفحات.</w:t>
      </w:r>
    </w:p>
    <w:p w14:paraId="3254ABA0"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9/ حجم الكتاب.</w:t>
      </w:r>
    </w:p>
    <w:p w14:paraId="7548EA32"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sz w:val="36"/>
          <w:szCs w:val="36"/>
          <w:rtl/>
        </w:rPr>
        <w:t>10/ السلسلة.</w:t>
      </w:r>
    </w:p>
    <w:p w14:paraId="094D6E89"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وإذا كان الكتاب يحتوي على حواش وتعليقات، أو أن م</w:t>
      </w:r>
      <w:r w:rsidRPr="00F57048">
        <w:rPr>
          <w:rFonts w:ascii="Traditional Arabic" w:eastAsia="Calibri" w:hAnsi="Traditional Arabic" w:cs="Traditional Arabic" w:hint="cs"/>
          <w:sz w:val="36"/>
          <w:szCs w:val="36"/>
          <w:rtl/>
        </w:rPr>
        <w:t>ع</w:t>
      </w:r>
      <w:r>
        <w:rPr>
          <w:rFonts w:ascii="Traditional Arabic" w:eastAsia="Calibri" w:hAnsi="Traditional Arabic" w:cs="Traditional Arabic"/>
          <w:sz w:val="36"/>
          <w:szCs w:val="36"/>
          <w:rtl/>
        </w:rPr>
        <w:t>ه كتب</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ا</w:t>
      </w:r>
      <w:r w:rsidRPr="00F57048">
        <w:rPr>
          <w:rFonts w:ascii="Traditional Arabic" w:eastAsia="Calibri" w:hAnsi="Traditional Arabic" w:cs="Traditional Arabic"/>
          <w:sz w:val="36"/>
          <w:szCs w:val="36"/>
          <w:rtl/>
        </w:rPr>
        <w:t xml:space="preserve"> أخرى (مجموع)، فيلزم</w:t>
      </w:r>
      <w:r w:rsidRPr="00F57048">
        <w:rPr>
          <w:rFonts w:ascii="Traditional Arabic" w:eastAsia="Calibri" w:hAnsi="Traditional Arabic" w:cs="Traditional Arabic" w:hint="cs"/>
          <w:sz w:val="36"/>
          <w:szCs w:val="36"/>
          <w:rtl/>
        </w:rPr>
        <w:t>ه</w:t>
      </w:r>
      <w:r w:rsidRPr="00F57048">
        <w:rPr>
          <w:rFonts w:ascii="Traditional Arabic" w:eastAsia="Calibri" w:hAnsi="Traditional Arabic" w:cs="Traditional Arabic"/>
          <w:sz w:val="36"/>
          <w:szCs w:val="36"/>
          <w:rtl/>
        </w:rPr>
        <w:t xml:space="preserve"> ما يسمى (الفهرسة الت</w:t>
      </w:r>
      <w:r w:rsidRPr="00F57048">
        <w:rPr>
          <w:rFonts w:ascii="Traditional Arabic" w:eastAsia="Calibri" w:hAnsi="Traditional Arabic" w:cs="Traditional Arabic" w:hint="cs"/>
          <w:sz w:val="36"/>
          <w:szCs w:val="36"/>
          <w:rtl/>
        </w:rPr>
        <w:t>ح</w:t>
      </w:r>
      <w:r w:rsidRPr="00F57048">
        <w:rPr>
          <w:rFonts w:ascii="Traditional Arabic" w:eastAsia="Calibri" w:hAnsi="Traditional Arabic" w:cs="Traditional Arabic"/>
          <w:sz w:val="36"/>
          <w:szCs w:val="36"/>
          <w:rtl/>
        </w:rPr>
        <w:t>ليلية</w:t>
      </w:r>
      <w:r>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فيذكر في حقل (التبصرة) يعني الملاحظة، أنه يليه كتاب كذا لفلان، وتعدَّد، وتعمل له متابعات (في حقل خاص)، يعني أن</w:t>
      </w:r>
      <w:r w:rsidRPr="00F57048">
        <w:rPr>
          <w:rFonts w:ascii="Traditional Arabic" w:eastAsia="Calibri" w:hAnsi="Traditional Arabic" w:cs="Traditional Arabic" w:hint="cs"/>
          <w:sz w:val="36"/>
          <w:szCs w:val="36"/>
          <w:rtl/>
        </w:rPr>
        <w:t>ه</w:t>
      </w:r>
      <w:r w:rsidRPr="00F57048">
        <w:rPr>
          <w:rFonts w:ascii="Traditional Arabic" w:eastAsia="Calibri" w:hAnsi="Traditional Arabic" w:cs="Traditional Arabic"/>
          <w:sz w:val="36"/>
          <w:szCs w:val="36"/>
          <w:rtl/>
        </w:rPr>
        <w:t xml:space="preserve"> تعدَّد العناوين وأسماء المؤلفين </w:t>
      </w:r>
      <w:r w:rsidRPr="00F57048">
        <w:rPr>
          <w:rFonts w:ascii="Traditional Arabic" w:eastAsia="Calibri" w:hAnsi="Traditional Arabic" w:cs="Traditional Arabic" w:hint="cs"/>
          <w:sz w:val="36"/>
          <w:szCs w:val="36"/>
          <w:rtl/>
        </w:rPr>
        <w:t>حتى يمكن</w:t>
      </w:r>
      <w:r w:rsidRPr="00F57048">
        <w:rPr>
          <w:rFonts w:ascii="Traditional Arabic" w:eastAsia="Calibri" w:hAnsi="Traditional Arabic" w:cs="Traditional Arabic"/>
          <w:sz w:val="36"/>
          <w:szCs w:val="36"/>
          <w:rtl/>
        </w:rPr>
        <w:t xml:space="preserve"> استرجاعها، على أنه يمكن الاسترجاع إذا حدد البحث في التبصرة، أو حتى في البحث العام، وهو حسب البرمجة التي اختارها صاحب المكتبة</w:t>
      </w:r>
      <w:r w:rsidRPr="00F57048">
        <w:rPr>
          <w:rFonts w:ascii="Traditional Arabic" w:eastAsia="Calibri" w:hAnsi="Traditional Arabic" w:cs="Traditional Arabic" w:hint="cs"/>
          <w:sz w:val="36"/>
          <w:szCs w:val="36"/>
          <w:rtl/>
        </w:rPr>
        <w:t xml:space="preserve"> لحاس</w:t>
      </w:r>
      <w:r>
        <w:rPr>
          <w:rFonts w:ascii="Traditional Arabic" w:eastAsia="Calibri" w:hAnsi="Traditional Arabic" w:cs="Traditional Arabic" w:hint="cs"/>
          <w:sz w:val="36"/>
          <w:szCs w:val="36"/>
          <w:rtl/>
        </w:rPr>
        <w:t>و</w:t>
      </w:r>
      <w:r w:rsidRPr="00F57048">
        <w:rPr>
          <w:rFonts w:ascii="Traditional Arabic" w:eastAsia="Calibri" w:hAnsi="Traditional Arabic" w:cs="Traditional Arabic" w:hint="cs"/>
          <w:sz w:val="36"/>
          <w:szCs w:val="36"/>
          <w:rtl/>
        </w:rPr>
        <w:t>به</w:t>
      </w:r>
      <w:r w:rsidRPr="00F57048">
        <w:rPr>
          <w:rFonts w:ascii="Traditional Arabic" w:eastAsia="Calibri" w:hAnsi="Traditional Arabic" w:cs="Traditional Arabic"/>
          <w:sz w:val="36"/>
          <w:szCs w:val="36"/>
          <w:rtl/>
        </w:rPr>
        <w:t>.</w:t>
      </w:r>
    </w:p>
    <w:p w14:paraId="7A9646AC"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ويقوم صاحب المكتبة بت</w:t>
      </w:r>
      <w:r w:rsidRPr="00F57048">
        <w:rPr>
          <w:rFonts w:ascii="Traditional Arabic" w:eastAsia="Calibri" w:hAnsi="Traditional Arabic" w:cs="Traditional Arabic" w:hint="cs"/>
          <w:sz w:val="36"/>
          <w:szCs w:val="36"/>
          <w:rtl/>
        </w:rPr>
        <w:t>قن</w:t>
      </w:r>
      <w:r w:rsidRPr="00F57048">
        <w:rPr>
          <w:rFonts w:ascii="Traditional Arabic" w:eastAsia="Calibri" w:hAnsi="Traditional Arabic" w:cs="Traditional Arabic"/>
          <w:sz w:val="36"/>
          <w:szCs w:val="36"/>
          <w:rtl/>
        </w:rPr>
        <w:t xml:space="preserve">ين اسم المؤلف أعلاه، لأجل </w:t>
      </w:r>
      <w:r w:rsidRPr="00F57048">
        <w:rPr>
          <w:rFonts w:ascii="Traditional Arabic" w:eastAsia="Calibri" w:hAnsi="Traditional Arabic" w:cs="Traditional Arabic" w:hint="cs"/>
          <w:sz w:val="36"/>
          <w:szCs w:val="36"/>
          <w:rtl/>
        </w:rPr>
        <w:t xml:space="preserve">تتميم </w:t>
      </w:r>
      <w:r w:rsidRPr="00F57048">
        <w:rPr>
          <w:rFonts w:ascii="Traditional Arabic" w:eastAsia="Calibri" w:hAnsi="Traditional Arabic" w:cs="Traditional Arabic"/>
          <w:sz w:val="36"/>
          <w:szCs w:val="36"/>
          <w:rtl/>
        </w:rPr>
        <w:t>عملية التصنيف</w:t>
      </w:r>
      <w:r w:rsidRPr="00F57048">
        <w:rPr>
          <w:rFonts w:ascii="Traditional Arabic" w:eastAsia="Calibri" w:hAnsi="Traditional Arabic" w:cs="Traditional Arabic" w:hint="cs"/>
          <w:sz w:val="36"/>
          <w:szCs w:val="36"/>
          <w:rtl/>
        </w:rPr>
        <w:t>.</w:t>
      </w:r>
    </w:p>
    <w:p w14:paraId="72222A92"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 xml:space="preserve"> وتقني</w:t>
      </w:r>
      <w:r w:rsidRPr="00F57048">
        <w:rPr>
          <w:rFonts w:ascii="Traditional Arabic" w:eastAsia="Calibri" w:hAnsi="Traditional Arabic" w:cs="Traditional Arabic" w:hint="cs"/>
          <w:sz w:val="36"/>
          <w:szCs w:val="36"/>
          <w:rtl/>
        </w:rPr>
        <w:t>ن</w:t>
      </w:r>
      <w:r w:rsidRPr="00F57048">
        <w:rPr>
          <w:rFonts w:ascii="Traditional Arabic" w:eastAsia="Calibri" w:hAnsi="Traditional Arabic" w:cs="Traditional Arabic"/>
          <w:sz w:val="36"/>
          <w:szCs w:val="36"/>
          <w:rtl/>
        </w:rPr>
        <w:t xml:space="preserve"> الاسم الحديث سهل، وهو قلبه،</w:t>
      </w:r>
      <w:r>
        <w:rPr>
          <w:rFonts w:ascii="Traditional Arabic" w:eastAsia="Calibri" w:hAnsi="Traditional Arabic" w:cs="Traditional Arabic" w:hint="cs"/>
          <w:sz w:val="36"/>
          <w:szCs w:val="36"/>
          <w:rtl/>
        </w:rPr>
        <w:t xml:space="preserve"> بتقديم الشهرة على الاسم واسم الأب،</w:t>
      </w:r>
      <w:r w:rsidRPr="00F57048">
        <w:rPr>
          <w:rFonts w:ascii="Traditional Arabic" w:eastAsia="Calibri" w:hAnsi="Traditional Arabic" w:cs="Traditional Arabic"/>
          <w:sz w:val="36"/>
          <w:szCs w:val="36"/>
          <w:rtl/>
        </w:rPr>
        <w:t xml:space="preserve"> مثل: السباعي، مصطفى</w:t>
      </w:r>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xml:space="preserve"> أما الاسم القديم فإنه ينظر في المصادر لاعتماد شهرته، مثل: السيوطي، عبدالرحمن بن أبي بكر.</w:t>
      </w:r>
      <w:r w:rsidRPr="00F57048">
        <w:rPr>
          <w:rFonts w:ascii="Traditional Arabic" w:eastAsia="Calibri" w:hAnsi="Traditional Arabic" w:cs="Traditional Arabic" w:hint="cs"/>
          <w:sz w:val="36"/>
          <w:szCs w:val="36"/>
          <w:rtl/>
        </w:rPr>
        <w:t xml:space="preserve"> ويتبع بسنة الوفاة لمن يهتم بذلك.</w:t>
      </w:r>
    </w:p>
    <w:p w14:paraId="23C80712"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 xml:space="preserve">ويمكن لأصحاب المكتبات الشخصية أن يعتمدوا على </w:t>
      </w:r>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الأعلام</w:t>
      </w:r>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xml:space="preserve"> للزركلي، حيث إنه يضع في أعلى الترجمة شهرة العلم فقط</w:t>
      </w:r>
      <w:r w:rsidRPr="00F57048">
        <w:rPr>
          <w:rFonts w:ascii="Traditional Arabic" w:eastAsia="Calibri" w:hAnsi="Traditional Arabic" w:cs="Traditional Arabic" w:hint="cs"/>
          <w:sz w:val="36"/>
          <w:szCs w:val="36"/>
          <w:rtl/>
        </w:rPr>
        <w:t>. أما</w:t>
      </w:r>
      <w:r w:rsidRPr="00F57048">
        <w:rPr>
          <w:rFonts w:ascii="Traditional Arabic" w:eastAsia="Calibri" w:hAnsi="Traditional Arabic" w:cs="Traditional Arabic"/>
          <w:sz w:val="36"/>
          <w:szCs w:val="36"/>
          <w:rtl/>
        </w:rPr>
        <w:t xml:space="preserve"> </w:t>
      </w:r>
      <w:proofErr w:type="spellStart"/>
      <w:r w:rsidRPr="00F57048">
        <w:rPr>
          <w:rFonts w:ascii="Traditional Arabic" w:eastAsia="Calibri" w:hAnsi="Traditional Arabic" w:cs="Traditional Arabic" w:hint="cs"/>
          <w:sz w:val="36"/>
          <w:szCs w:val="36"/>
          <w:rtl/>
        </w:rPr>
        <w:t>ا</w:t>
      </w:r>
      <w:r w:rsidRPr="00F57048">
        <w:rPr>
          <w:rFonts w:ascii="Traditional Arabic" w:eastAsia="Calibri" w:hAnsi="Traditional Arabic" w:cs="Traditional Arabic"/>
          <w:sz w:val="36"/>
          <w:szCs w:val="36"/>
          <w:rtl/>
        </w:rPr>
        <w:t>لمكتبي</w:t>
      </w:r>
      <w:r w:rsidRPr="00F57048">
        <w:rPr>
          <w:rFonts w:ascii="Traditional Arabic" w:eastAsia="Calibri" w:hAnsi="Traditional Arabic" w:cs="Traditional Arabic" w:hint="cs"/>
          <w:sz w:val="36"/>
          <w:szCs w:val="36"/>
          <w:rtl/>
        </w:rPr>
        <w:t>و</w:t>
      </w:r>
      <w:r w:rsidRPr="00F57048">
        <w:rPr>
          <w:rFonts w:ascii="Traditional Arabic" w:eastAsia="Calibri" w:hAnsi="Traditional Arabic" w:cs="Traditional Arabic"/>
          <w:sz w:val="36"/>
          <w:szCs w:val="36"/>
          <w:rtl/>
        </w:rPr>
        <w:t>ن</w:t>
      </w:r>
      <w:proofErr w:type="spellEnd"/>
      <w:r w:rsidRPr="00F57048">
        <w:rPr>
          <w:rFonts w:ascii="Traditional Arabic" w:eastAsia="Calibri" w:hAnsi="Traditional Arabic" w:cs="Traditional Arabic"/>
          <w:sz w:val="36"/>
          <w:szCs w:val="36"/>
          <w:rtl/>
        </w:rPr>
        <w:t xml:space="preserve"> فإن</w:t>
      </w:r>
      <w:r w:rsidRPr="00F57048">
        <w:rPr>
          <w:rFonts w:ascii="Traditional Arabic" w:eastAsia="Calibri" w:hAnsi="Traditional Arabic" w:cs="Traditional Arabic" w:hint="cs"/>
          <w:sz w:val="36"/>
          <w:szCs w:val="36"/>
          <w:rtl/>
        </w:rPr>
        <w:t xml:space="preserve">هم يستخدمون مراجع لذلك </w:t>
      </w:r>
      <w:r w:rsidRPr="00F57048">
        <w:rPr>
          <w:rFonts w:ascii="Traditional Arabic" w:eastAsia="Calibri" w:hAnsi="Traditional Arabic" w:cs="Traditional Arabic"/>
          <w:sz w:val="36"/>
          <w:szCs w:val="36"/>
          <w:rtl/>
        </w:rPr>
        <w:t>تسمى (مداخل المؤلفين).</w:t>
      </w:r>
    </w:p>
    <w:p w14:paraId="4BC403E5"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كما يستخدمون ما يسمى (رؤوس الموضوعات) وهي رؤوس مقننة تدل على موضوعات العلوم، تفيد الباحثين كثيراً، ولها مراجع كذلك، وإذا أراد صاحب المكتبة الشخصية استخدامها ا</w:t>
      </w:r>
      <w:r>
        <w:rPr>
          <w:rFonts w:ascii="Traditional Arabic" w:eastAsia="Calibri" w:hAnsi="Traditional Arabic" w:cs="Traditional Arabic" w:hint="cs"/>
          <w:sz w:val="36"/>
          <w:szCs w:val="36"/>
          <w:rtl/>
        </w:rPr>
        <w:t>قتنا</w:t>
      </w:r>
      <w:r w:rsidRPr="00F57048">
        <w:rPr>
          <w:rFonts w:ascii="Traditional Arabic" w:eastAsia="Calibri" w:hAnsi="Traditional Arabic" w:cs="Traditional Arabic"/>
          <w:sz w:val="36"/>
          <w:szCs w:val="36"/>
          <w:rtl/>
        </w:rPr>
        <w:t>ها</w:t>
      </w:r>
      <w:r w:rsidRPr="00F57048">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 xml:space="preserve"> وقرأ المقدمة ليتعلم كيف يستخدمها. وما دامت المكتبة شخصية فإنه يمكن لكل شخص أن يختار أسماء الموضوعات التي يريدها، ولكن الأفضل الاستفادة من جهود المكتبيين في ذلك.</w:t>
      </w:r>
    </w:p>
    <w:p w14:paraId="39D65789"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lastRenderedPageBreak/>
        <w:t>وفي أعلى ما يسمى (جسم البطاقة) يوجد حقلان مهمان، هما:</w:t>
      </w:r>
    </w:p>
    <w:p w14:paraId="6EE8F976"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1/ رقم التصنيف.</w:t>
      </w:r>
    </w:p>
    <w:p w14:paraId="7AB703C6"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2/ رمز المؤلف.</w:t>
      </w:r>
    </w:p>
    <w:p w14:paraId="5A18AFF3"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أما رقم التصنيف فهو موضوع كتابنا.</w:t>
      </w:r>
    </w:p>
    <w:p w14:paraId="0022E236"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وأما رمز المؤلف، فيكون باختيار الحرف الأول من شهرته، ثم الحرف الأول من اسمه، ثم الحرف الأول من عنوان الكتاب.</w:t>
      </w:r>
      <w:r w:rsidRPr="00F57048">
        <w:rPr>
          <w:rFonts w:ascii="Traditional Arabic" w:eastAsia="Calibri" w:hAnsi="Traditional Arabic" w:cs="Traditional Arabic" w:hint="cs"/>
          <w:sz w:val="36"/>
          <w:szCs w:val="36"/>
          <w:rtl/>
        </w:rPr>
        <w:t xml:space="preserve"> ولا تُحسب حروف (الـــ) التعريف، و (ابن) و(أبو).</w:t>
      </w:r>
    </w:p>
    <w:p w14:paraId="554CD86E"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فمثلاً كتاب خ</w:t>
      </w:r>
      <w:r>
        <w:rPr>
          <w:rFonts w:ascii="Traditional Arabic" w:eastAsia="Calibri" w:hAnsi="Traditional Arabic" w:cs="Traditional Arabic" w:hint="cs"/>
          <w:sz w:val="36"/>
          <w:szCs w:val="36"/>
          <w:rtl/>
        </w:rPr>
        <w:t>ُ</w:t>
      </w:r>
      <w:r w:rsidRPr="00F57048">
        <w:rPr>
          <w:rFonts w:ascii="Traditional Arabic" w:eastAsia="Calibri" w:hAnsi="Traditional Arabic" w:cs="Traditional Arabic"/>
          <w:sz w:val="36"/>
          <w:szCs w:val="36"/>
          <w:rtl/>
        </w:rPr>
        <w:t>لق المسلم للشيخ محمد الغزالي يكون الرمز كالتالي: غ م خ، ويكون أعلاه رقم التصنيف، وهو 212.</w:t>
      </w:r>
    </w:p>
    <w:p w14:paraId="0017D141"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وهذان الرقمان (رقم التصنيف مع رمز المؤلف) يشكلان (رقم الطلب)، يعني أنه يُعرف الكتاب أين هو بهذين الرقم</w:t>
      </w:r>
      <w:r w:rsidRPr="00F57048">
        <w:rPr>
          <w:rFonts w:ascii="Traditional Arabic" w:eastAsia="Calibri" w:hAnsi="Traditional Arabic" w:cs="Traditional Arabic" w:hint="cs"/>
          <w:sz w:val="36"/>
          <w:szCs w:val="36"/>
          <w:rtl/>
        </w:rPr>
        <w:t>ين</w:t>
      </w:r>
      <w:r w:rsidRPr="00F57048">
        <w:rPr>
          <w:rFonts w:ascii="Traditional Arabic" w:eastAsia="Calibri" w:hAnsi="Traditional Arabic" w:cs="Traditional Arabic"/>
          <w:sz w:val="36"/>
          <w:szCs w:val="36"/>
          <w:rtl/>
        </w:rPr>
        <w:t>.</w:t>
      </w:r>
      <w:r w:rsidRPr="00F57048">
        <w:rPr>
          <w:rFonts w:ascii="Traditional Arabic" w:eastAsia="Calibri" w:hAnsi="Traditional Arabic" w:cs="Traditional Arabic" w:hint="cs"/>
          <w:sz w:val="36"/>
          <w:szCs w:val="36"/>
          <w:rtl/>
        </w:rPr>
        <w:t xml:space="preserve"> ويكون الترتيب حسب الرقم، ثم الحروف.</w:t>
      </w:r>
    </w:p>
    <w:p w14:paraId="2CC34B95"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sz w:val="36"/>
          <w:szCs w:val="36"/>
          <w:rtl/>
        </w:rPr>
        <w:t xml:space="preserve">وهذا نموذج تطبيقي للحقول التي تبرمج في الحاسب الآلي، مع فهرسة وتصنيف كتاب معين. وتفاصيل الفهرسة في مصادرها، وملصقات التكعيب تحصَّل من المكتبات، فيدوَّن عليها رقم الطلب (رقم التصنيف ورمز المؤلف) وتلصق في كعب الكتاب، ويوضع </w:t>
      </w:r>
      <w:r>
        <w:rPr>
          <w:rFonts w:ascii="Traditional Arabic" w:eastAsia="Calibri" w:hAnsi="Traditional Arabic" w:cs="Traditional Arabic"/>
          <w:sz w:val="36"/>
          <w:szCs w:val="36"/>
          <w:rtl/>
        </w:rPr>
        <w:t>عليه</w:t>
      </w:r>
      <w:r>
        <w:rPr>
          <w:rFonts w:ascii="Traditional Arabic" w:eastAsia="Calibri" w:hAnsi="Traditional Arabic" w:cs="Traditional Arabic" w:hint="cs"/>
          <w:sz w:val="36"/>
          <w:szCs w:val="36"/>
          <w:rtl/>
        </w:rPr>
        <w:t>ا</w:t>
      </w:r>
      <w:r>
        <w:rPr>
          <w:rFonts w:ascii="Traditional Arabic" w:eastAsia="Calibri" w:hAnsi="Traditional Arabic" w:cs="Traditional Arabic"/>
          <w:sz w:val="36"/>
          <w:szCs w:val="36"/>
          <w:rtl/>
        </w:rPr>
        <w:t xml:space="preserve"> لاصق شفاف حتى لا يتأثر بال</w:t>
      </w:r>
      <w:r w:rsidRPr="00F57048">
        <w:rPr>
          <w:rFonts w:ascii="Traditional Arabic" w:eastAsia="Calibri" w:hAnsi="Traditional Arabic" w:cs="Traditional Arabic"/>
          <w:sz w:val="36"/>
          <w:szCs w:val="36"/>
          <w:rtl/>
        </w:rPr>
        <w:t>لمس.</w:t>
      </w:r>
    </w:p>
    <w:p w14:paraId="5B3769F9" w14:textId="77777777" w:rsidR="00003E88" w:rsidRPr="00F57048" w:rsidRDefault="00003E88" w:rsidP="00003E88">
      <w:pPr>
        <w:ind w:firstLine="397"/>
        <w:jc w:val="both"/>
        <w:rPr>
          <w:rFonts w:ascii="Traditional Arabic" w:eastAsia="Calibri" w:hAnsi="Traditional Arabic" w:cs="Traditional Arabic"/>
          <w:sz w:val="36"/>
          <w:szCs w:val="36"/>
          <w:rtl/>
        </w:rPr>
      </w:pPr>
    </w:p>
    <w:p w14:paraId="77E94A93" w14:textId="77777777" w:rsidR="00003E88" w:rsidRPr="00F57048" w:rsidRDefault="00003E88" w:rsidP="00003E88">
      <w:pPr>
        <w:keepNext/>
        <w:ind w:firstLine="397"/>
        <w:jc w:val="center"/>
        <w:outlineLvl w:val="0"/>
        <w:rPr>
          <w:rFonts w:ascii="Traditional Arabic" w:eastAsia="Calibri" w:hAnsi="Traditional Arabic" w:cs="Traditional Arabic"/>
          <w:b/>
          <w:bCs/>
          <w:sz w:val="36"/>
          <w:szCs w:val="36"/>
          <w:rtl/>
        </w:rPr>
      </w:pPr>
      <w:r w:rsidRPr="00F57048">
        <w:rPr>
          <w:rFonts w:ascii="Traditional Arabic" w:eastAsia="Calibri" w:hAnsi="Traditional Arabic" w:cs="Traditional Arabic" w:hint="cs"/>
          <w:b/>
          <w:bCs/>
          <w:sz w:val="36"/>
          <w:szCs w:val="36"/>
          <w:rtl/>
        </w:rPr>
        <w:t>نموذج للفهرسة والتصنيف</w:t>
      </w:r>
    </w:p>
    <w:p w14:paraId="4BDED06E"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رقم الطلب</w:t>
      </w:r>
      <w:r w:rsidRPr="00F57048">
        <w:rPr>
          <w:rFonts w:ascii="Traditional Arabic" w:eastAsia="Calibri" w:hAnsi="Traditional Arabic" w:cs="Traditional Arabic" w:hint="cs"/>
          <w:sz w:val="36"/>
          <w:szCs w:val="36"/>
          <w:rtl/>
        </w:rPr>
        <w:t>: 025</w:t>
      </w:r>
    </w:p>
    <w:p w14:paraId="3DEEDC82"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رمز المؤلف</w:t>
      </w:r>
      <w:r w:rsidRPr="00F57048">
        <w:rPr>
          <w:rFonts w:ascii="Traditional Arabic" w:eastAsia="Calibri" w:hAnsi="Traditional Arabic" w:cs="Traditional Arabic" w:hint="cs"/>
          <w:sz w:val="36"/>
          <w:szCs w:val="36"/>
          <w:rtl/>
        </w:rPr>
        <w:t>: ي م آ</w:t>
      </w:r>
    </w:p>
    <w:p w14:paraId="0F8E4B2F"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lastRenderedPageBreak/>
        <w:t>المدخل (اسم المؤلف مقننًا)</w:t>
      </w:r>
      <w:r w:rsidRPr="00F57048">
        <w:rPr>
          <w:rFonts w:ascii="Traditional Arabic" w:eastAsia="Calibri" w:hAnsi="Traditional Arabic" w:cs="Traditional Arabic" w:hint="cs"/>
          <w:sz w:val="36"/>
          <w:szCs w:val="36"/>
          <w:rtl/>
        </w:rPr>
        <w:t>: يوسف، محمد خير رمضان</w:t>
      </w:r>
    </w:p>
    <w:p w14:paraId="60E70963" w14:textId="77777777" w:rsidR="00003E88" w:rsidRPr="00F57048" w:rsidRDefault="00003E88" w:rsidP="00003E88">
      <w:pPr>
        <w:keepNext/>
        <w:ind w:firstLine="397"/>
        <w:jc w:val="both"/>
        <w:outlineLvl w:val="1"/>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العنوان</w:t>
      </w:r>
      <w:r w:rsidRPr="00F57048">
        <w:rPr>
          <w:rFonts w:ascii="Traditional Arabic" w:eastAsia="Calibri" w:hAnsi="Traditional Arabic" w:cs="Traditional Arabic" w:hint="cs"/>
          <w:sz w:val="36"/>
          <w:szCs w:val="36"/>
          <w:rtl/>
        </w:rPr>
        <w:t>: آداب إعارة الكتاب في التراث الإسلامي</w:t>
      </w:r>
    </w:p>
    <w:p w14:paraId="1A600777" w14:textId="77777777" w:rsidR="00003E88" w:rsidRPr="00F57048" w:rsidRDefault="00003E88" w:rsidP="00003E88">
      <w:pPr>
        <w:keepNext/>
        <w:ind w:firstLine="397"/>
        <w:jc w:val="both"/>
        <w:outlineLvl w:val="1"/>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بيان المسؤولية (المؤلف ومن في حكمه من المحققين والمحررين والمعلقين...)</w:t>
      </w:r>
      <w:r w:rsidRPr="00F57048">
        <w:rPr>
          <w:rFonts w:ascii="Traditional Arabic" w:eastAsia="Calibri" w:hAnsi="Traditional Arabic" w:cs="Traditional Arabic" w:hint="cs"/>
          <w:sz w:val="36"/>
          <w:szCs w:val="36"/>
          <w:rtl/>
        </w:rPr>
        <w:t>: محمد خير رمضان يوسف</w:t>
      </w:r>
    </w:p>
    <w:p w14:paraId="710B144E"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الطبعة</w:t>
      </w:r>
      <w:r w:rsidRPr="00F57048">
        <w:rPr>
          <w:rFonts w:ascii="Traditional Arabic" w:eastAsia="Calibri" w:hAnsi="Traditional Arabic" w:cs="Traditional Arabic" w:hint="cs"/>
          <w:sz w:val="36"/>
          <w:szCs w:val="36"/>
          <w:rtl/>
        </w:rPr>
        <w:t>: ط1</w:t>
      </w:r>
    </w:p>
    <w:p w14:paraId="5116D764"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مكان النشر</w:t>
      </w:r>
      <w:r w:rsidRPr="00F57048">
        <w:rPr>
          <w:rFonts w:ascii="Traditional Arabic" w:eastAsia="Calibri" w:hAnsi="Traditional Arabic" w:cs="Traditional Arabic" w:hint="cs"/>
          <w:sz w:val="36"/>
          <w:szCs w:val="36"/>
          <w:rtl/>
        </w:rPr>
        <w:t>: بيروت</w:t>
      </w:r>
    </w:p>
    <w:p w14:paraId="7451F642"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الناشر</w:t>
      </w:r>
      <w:r w:rsidRPr="00F57048">
        <w:rPr>
          <w:rFonts w:ascii="Traditional Arabic" w:eastAsia="Calibri" w:hAnsi="Traditional Arabic" w:cs="Traditional Arabic" w:hint="cs"/>
          <w:sz w:val="36"/>
          <w:szCs w:val="36"/>
          <w:rtl/>
        </w:rPr>
        <w:t>: دار ابن حزم</w:t>
      </w:r>
    </w:p>
    <w:p w14:paraId="07614781"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بيان التوريق (عدد الصفحات</w:t>
      </w:r>
      <w:r w:rsidRPr="00F57048">
        <w:rPr>
          <w:rFonts w:ascii="Traditional Arabic" w:eastAsia="Calibri" w:hAnsi="Traditional Arabic" w:cs="Traditional Arabic" w:hint="cs"/>
          <w:sz w:val="36"/>
          <w:szCs w:val="36"/>
          <w:rtl/>
        </w:rPr>
        <w:t>): 146 ص</w:t>
      </w:r>
    </w:p>
    <w:p w14:paraId="3A00C75A"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تبصرة مع</w:t>
      </w:r>
      <w:r w:rsidRPr="00F57048">
        <w:rPr>
          <w:rFonts w:ascii="Traditional Arabic" w:eastAsia="Calibri" w:hAnsi="Traditional Arabic" w:cs="Traditional Arabic" w:hint="cs"/>
          <w:sz w:val="36"/>
          <w:szCs w:val="36"/>
          <w:rtl/>
        </w:rPr>
        <w:t xml:space="preserve"> </w:t>
      </w:r>
      <w:r w:rsidRPr="00F57048">
        <w:rPr>
          <w:rFonts w:ascii="Traditional Arabic" w:eastAsia="Calibri" w:hAnsi="Traditional Arabic" w:cs="Traditional Arabic" w:hint="cs"/>
          <w:b/>
          <w:bCs/>
          <w:sz w:val="36"/>
          <w:szCs w:val="36"/>
          <w:rtl/>
        </w:rPr>
        <w:t>(كتب أخرى مع هذا الكتاب)</w:t>
      </w:r>
      <w:r w:rsidRPr="00F57048">
        <w:rPr>
          <w:rFonts w:ascii="Traditional Arabic" w:eastAsia="Calibri" w:hAnsi="Traditional Arabic" w:cs="Traditional Arabic" w:hint="cs"/>
          <w:sz w:val="36"/>
          <w:szCs w:val="36"/>
          <w:rtl/>
        </w:rPr>
        <w:t xml:space="preserve">: يليه: جزء فيه عاريَّة الكتب/ لأبي بكر </w:t>
      </w:r>
      <w:proofErr w:type="spellStart"/>
      <w:r w:rsidRPr="00F57048">
        <w:rPr>
          <w:rFonts w:ascii="Traditional Arabic" w:eastAsia="Calibri" w:hAnsi="Traditional Arabic" w:cs="Traditional Arabic" w:hint="cs"/>
          <w:sz w:val="36"/>
          <w:szCs w:val="36"/>
          <w:rtl/>
        </w:rPr>
        <w:t>اليزدي</w:t>
      </w:r>
      <w:proofErr w:type="spellEnd"/>
      <w:r w:rsidRPr="00F57048">
        <w:rPr>
          <w:rFonts w:ascii="Traditional Arabic" w:eastAsia="Calibri" w:hAnsi="Traditional Arabic" w:cs="Traditional Arabic" w:hint="cs"/>
          <w:sz w:val="36"/>
          <w:szCs w:val="36"/>
          <w:rtl/>
        </w:rPr>
        <w:t>. بذل المجهود في خزانة محمود/ لجلال الدين السيوطي</w:t>
      </w:r>
    </w:p>
    <w:p w14:paraId="4AEC96F8"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رؤوس الموضوعات (أهم موضوعات الكتاب)</w:t>
      </w:r>
      <w:r w:rsidRPr="00F57048">
        <w:rPr>
          <w:rFonts w:ascii="Traditional Arabic" w:eastAsia="Calibri" w:hAnsi="Traditional Arabic" w:cs="Traditional Arabic" w:hint="cs"/>
          <w:sz w:val="36"/>
          <w:szCs w:val="36"/>
          <w:rtl/>
        </w:rPr>
        <w:t xml:space="preserve">: الإعارة (كتب) </w:t>
      </w:r>
    </w:p>
    <w:p w14:paraId="716888AC"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متابعات (مؤلفون آخرون مع مؤلفاتهم)</w:t>
      </w:r>
      <w:r w:rsidRPr="00F57048">
        <w:rPr>
          <w:rFonts w:ascii="Traditional Arabic" w:eastAsia="Calibri" w:hAnsi="Traditional Arabic" w:cs="Traditional Arabic" w:hint="cs"/>
          <w:sz w:val="36"/>
          <w:szCs w:val="36"/>
          <w:rtl/>
        </w:rPr>
        <w:t xml:space="preserve">: </w:t>
      </w:r>
    </w:p>
    <w:p w14:paraId="525033DB" w14:textId="77777777" w:rsidR="00003E88" w:rsidRPr="00F57048" w:rsidRDefault="00003E88" w:rsidP="00003E88">
      <w:pPr>
        <w:ind w:firstLine="397"/>
        <w:jc w:val="both"/>
        <w:rPr>
          <w:rFonts w:ascii="Traditional Arabic" w:eastAsia="Calibri" w:hAnsi="Traditional Arabic" w:cs="Traditional Arabic"/>
          <w:sz w:val="36"/>
          <w:szCs w:val="36"/>
          <w:rtl/>
        </w:rPr>
      </w:pPr>
      <w:proofErr w:type="spellStart"/>
      <w:r w:rsidRPr="00F57048">
        <w:rPr>
          <w:rFonts w:ascii="Traditional Arabic" w:eastAsia="Calibri" w:hAnsi="Traditional Arabic" w:cs="Traditional Arabic" w:hint="cs"/>
          <w:sz w:val="36"/>
          <w:szCs w:val="36"/>
          <w:rtl/>
        </w:rPr>
        <w:t>اليزدي</w:t>
      </w:r>
      <w:proofErr w:type="spellEnd"/>
      <w:r w:rsidRPr="00F57048">
        <w:rPr>
          <w:rFonts w:ascii="Traditional Arabic" w:eastAsia="Calibri" w:hAnsi="Traditional Arabic" w:cs="Traditional Arabic" w:hint="cs"/>
          <w:sz w:val="36"/>
          <w:szCs w:val="36"/>
          <w:rtl/>
        </w:rPr>
        <w:t xml:space="preserve">، أحمد بن محمد، ت 429هـ. جزء فيه عاريَّة الكتب       </w:t>
      </w:r>
    </w:p>
    <w:p w14:paraId="69E23EAF"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sz w:val="36"/>
          <w:szCs w:val="36"/>
          <w:rtl/>
        </w:rPr>
        <w:t>السيوطي، عبدالرحمن بن أبي بكر، ت 911 هـ.  بذل المجهود في خزانة محمود</w:t>
      </w:r>
    </w:p>
    <w:p w14:paraId="278BAF85" w14:textId="77777777" w:rsidR="00003E88" w:rsidRPr="00F5704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عناوين أخرى</w:t>
      </w:r>
      <w:r w:rsidRPr="00F57048">
        <w:rPr>
          <w:rFonts w:ascii="Traditional Arabic" w:eastAsia="Calibri" w:hAnsi="Traditional Arabic" w:cs="Traditional Arabic" w:hint="cs"/>
          <w:sz w:val="36"/>
          <w:szCs w:val="36"/>
          <w:rtl/>
        </w:rPr>
        <w:t>: جزء فيه عاريَّة الكتب</w:t>
      </w:r>
    </w:p>
    <w:p w14:paraId="34D94308" w14:textId="77777777" w:rsidR="00003E88" w:rsidRDefault="00003E88" w:rsidP="00003E88">
      <w:pPr>
        <w:ind w:firstLine="397"/>
        <w:jc w:val="both"/>
        <w:rPr>
          <w:rFonts w:ascii="Traditional Arabic" w:eastAsia="Calibri" w:hAnsi="Traditional Arabic" w:cs="Traditional Arabic"/>
          <w:sz w:val="36"/>
          <w:szCs w:val="36"/>
          <w:rtl/>
        </w:rPr>
      </w:pPr>
      <w:r w:rsidRPr="00F57048">
        <w:rPr>
          <w:rFonts w:ascii="Traditional Arabic" w:eastAsia="Calibri" w:hAnsi="Traditional Arabic" w:cs="Traditional Arabic" w:hint="cs"/>
          <w:b/>
          <w:bCs/>
          <w:sz w:val="36"/>
          <w:szCs w:val="36"/>
          <w:rtl/>
        </w:rPr>
        <w:t>عناوين أخرى</w:t>
      </w:r>
      <w:r w:rsidRPr="00F57048">
        <w:rPr>
          <w:rFonts w:ascii="Traditional Arabic" w:eastAsia="Calibri" w:hAnsi="Traditional Arabic" w:cs="Traditional Arabic" w:hint="cs"/>
          <w:sz w:val="36"/>
          <w:szCs w:val="36"/>
          <w:rtl/>
        </w:rPr>
        <w:t>: بذل المجهود في خزانة محمود</w:t>
      </w:r>
    </w:p>
    <w:p w14:paraId="0DED48D9" w14:textId="77777777" w:rsidR="00003E88" w:rsidRPr="00F57048" w:rsidRDefault="00003E88" w:rsidP="00003E88">
      <w:pPr>
        <w:ind w:firstLine="397"/>
        <w:jc w:val="both"/>
        <w:rPr>
          <w:rFonts w:ascii="Traditional Arabic" w:eastAsia="Calibri" w:hAnsi="Traditional Arabic" w:cs="Traditional Arabic"/>
          <w:sz w:val="36"/>
          <w:szCs w:val="36"/>
          <w:rtl/>
        </w:rPr>
      </w:pPr>
    </w:p>
    <w:p w14:paraId="099E6218" w14:textId="77777777" w:rsidR="00003E88" w:rsidRPr="00322D61" w:rsidRDefault="00003E88" w:rsidP="00003E88">
      <w:pPr>
        <w:spacing w:after="0" w:line="240" w:lineRule="auto"/>
        <w:ind w:left="1440" w:hanging="1440"/>
        <w:jc w:val="center"/>
        <w:rPr>
          <w:rFonts w:ascii="Times New Roman" w:eastAsia="Times New Roman" w:hAnsi="Times New Roman" w:cs="Traditional Arabic"/>
          <w:b/>
          <w:bCs/>
          <w:color w:val="FF0000"/>
          <w:sz w:val="36"/>
          <w:szCs w:val="36"/>
          <w:rtl/>
          <w:lang w:eastAsia="ar-SA"/>
        </w:rPr>
      </w:pPr>
      <w:r w:rsidRPr="00322D61">
        <w:rPr>
          <w:rFonts w:ascii="Times New Roman" w:eastAsia="Times New Roman" w:hAnsi="Times New Roman" w:cs="Traditional Arabic" w:hint="cs"/>
          <w:b/>
          <w:bCs/>
          <w:color w:val="FF0000"/>
          <w:sz w:val="36"/>
          <w:szCs w:val="36"/>
          <w:rtl/>
          <w:lang w:eastAsia="ar-SA"/>
        </w:rPr>
        <w:lastRenderedPageBreak/>
        <w:t>اللغات</w:t>
      </w:r>
    </w:p>
    <w:p w14:paraId="1C25ED8A"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p>
    <w:p w14:paraId="76169129"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400</w:t>
      </w:r>
      <w:r>
        <w:rPr>
          <w:rFonts w:ascii="Times New Roman" w:eastAsia="Times New Roman" w:hAnsi="Times New Roman" w:cs="Traditional Arabic" w:hint="cs"/>
          <w:sz w:val="36"/>
          <w:szCs w:val="36"/>
          <w:rtl/>
          <w:lang w:eastAsia="ar-SA"/>
        </w:rPr>
        <w:tab/>
        <w:t>اللغة (الأعمال الشاملة)</w:t>
      </w:r>
    </w:p>
    <w:p w14:paraId="5ACBBD6A"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401</w:t>
      </w:r>
      <w:r>
        <w:rPr>
          <w:rFonts w:ascii="Times New Roman" w:eastAsia="Times New Roman" w:hAnsi="Times New Roman" w:cs="Traditional Arabic" w:hint="cs"/>
          <w:sz w:val="36"/>
          <w:szCs w:val="36"/>
          <w:rtl/>
          <w:lang w:eastAsia="ar-SA"/>
        </w:rPr>
        <w:tab/>
        <w:t>علم اللغة المقارن</w:t>
      </w:r>
    </w:p>
    <w:p w14:paraId="552E7E86"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402</w:t>
      </w:r>
      <w:r>
        <w:rPr>
          <w:rFonts w:ascii="Times New Roman" w:eastAsia="Times New Roman" w:hAnsi="Times New Roman" w:cs="Traditional Arabic" w:hint="cs"/>
          <w:sz w:val="36"/>
          <w:szCs w:val="36"/>
          <w:rtl/>
          <w:lang w:eastAsia="ar-SA"/>
        </w:rPr>
        <w:tab/>
        <w:t>الاشتقاق (في اللغة، بدون تحديدها) يشمل الدلالة</w:t>
      </w:r>
    </w:p>
    <w:p w14:paraId="73B8AD8C"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403</w:t>
      </w:r>
      <w:r>
        <w:rPr>
          <w:rFonts w:ascii="Times New Roman" w:eastAsia="Times New Roman" w:hAnsi="Times New Roman" w:cs="Traditional Arabic" w:hint="cs"/>
          <w:sz w:val="36"/>
          <w:szCs w:val="36"/>
          <w:rtl/>
          <w:lang w:eastAsia="ar-SA"/>
        </w:rPr>
        <w:tab/>
        <w:t>المعاجم المتعددة اللغات</w:t>
      </w:r>
    </w:p>
    <w:p w14:paraId="0EE6D005"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404</w:t>
      </w:r>
      <w:r>
        <w:rPr>
          <w:rFonts w:ascii="Times New Roman" w:eastAsia="Times New Roman" w:hAnsi="Times New Roman" w:cs="Traditional Arabic" w:hint="cs"/>
          <w:sz w:val="36"/>
          <w:szCs w:val="36"/>
          <w:rtl/>
          <w:lang w:eastAsia="ar-SA"/>
        </w:rPr>
        <w:tab/>
        <w:t>البلاغة، الأصوات</w:t>
      </w:r>
    </w:p>
    <w:p w14:paraId="47C7028B"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405</w:t>
      </w:r>
      <w:r>
        <w:rPr>
          <w:rFonts w:ascii="Times New Roman" w:eastAsia="Times New Roman" w:hAnsi="Times New Roman" w:cs="Traditional Arabic" w:hint="cs"/>
          <w:sz w:val="36"/>
          <w:szCs w:val="36"/>
          <w:rtl/>
          <w:lang w:eastAsia="ar-SA"/>
        </w:rPr>
        <w:tab/>
        <w:t>النحو والصرف (بدون تحديد لغة)</w:t>
      </w:r>
    </w:p>
    <w:p w14:paraId="38B96736"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406</w:t>
      </w:r>
      <w:r>
        <w:rPr>
          <w:rFonts w:ascii="Times New Roman" w:eastAsia="Times New Roman" w:hAnsi="Times New Roman" w:cs="Traditional Arabic" w:hint="cs"/>
          <w:sz w:val="36"/>
          <w:szCs w:val="36"/>
          <w:rtl/>
          <w:lang w:eastAsia="ar-SA"/>
        </w:rPr>
        <w:tab/>
        <w:t>العروض</w:t>
      </w:r>
    </w:p>
    <w:p w14:paraId="3BB95EDB"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407</w:t>
      </w:r>
      <w:r>
        <w:rPr>
          <w:rFonts w:ascii="Times New Roman" w:eastAsia="Times New Roman" w:hAnsi="Times New Roman" w:cs="Traditional Arabic" w:hint="cs"/>
          <w:sz w:val="36"/>
          <w:szCs w:val="36"/>
          <w:rtl/>
          <w:lang w:eastAsia="ar-SA"/>
        </w:rPr>
        <w:tab/>
        <w:t>علم اللهجات، وعلم اللغة التاريخي</w:t>
      </w:r>
    </w:p>
    <w:p w14:paraId="5178C209"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408</w:t>
      </w:r>
      <w:r>
        <w:rPr>
          <w:rFonts w:ascii="Times New Roman" w:eastAsia="Times New Roman" w:hAnsi="Times New Roman" w:cs="Traditional Arabic" w:hint="cs"/>
          <w:sz w:val="36"/>
          <w:szCs w:val="36"/>
          <w:rtl/>
          <w:lang w:eastAsia="ar-SA"/>
        </w:rPr>
        <w:tab/>
        <w:t>علم اللغة التطبيقي (النصوص) يشمل الترجمة، والمطالعة، وتأليف المعاجم ودراستها في 403.028</w:t>
      </w:r>
    </w:p>
    <w:p w14:paraId="20B8C23E"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409</w:t>
      </w:r>
      <w:r>
        <w:rPr>
          <w:rFonts w:ascii="Times New Roman" w:eastAsia="Times New Roman" w:hAnsi="Times New Roman" w:cs="Traditional Arabic" w:hint="cs"/>
          <w:sz w:val="36"/>
          <w:szCs w:val="36"/>
          <w:rtl/>
          <w:lang w:eastAsia="ar-SA"/>
        </w:rPr>
        <w:tab/>
        <w:t>اللغة البنائية غير المنطوقة والمكتوبة (لغات الإشارة للصم والبكم..)</w:t>
      </w:r>
    </w:p>
    <w:p w14:paraId="6B00785F" w14:textId="77777777" w:rsidR="00003E88" w:rsidRDefault="00003E88" w:rsidP="00003E88">
      <w:pPr>
        <w:rPr>
          <w:rtl/>
        </w:rPr>
      </w:pPr>
    </w:p>
    <w:p w14:paraId="0C16C907" w14:textId="77777777" w:rsidR="00003E88" w:rsidRDefault="00003E88"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1D780A24" w14:textId="77777777" w:rsidR="00D814A9" w:rsidRDefault="00D814A9">
      <w:pPr>
        <w:bidi w:val="0"/>
        <w:spacing w:after="160" w:line="259" w:lineRule="auto"/>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612AD666" w14:textId="47081E1D" w:rsidR="00003E88" w:rsidRDefault="00003E88" w:rsidP="00003E8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اللغة العربية</w:t>
      </w:r>
    </w:p>
    <w:p w14:paraId="4370047C" w14:textId="77777777" w:rsidR="00003E88" w:rsidRDefault="00003E88"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3B68E56F" w14:textId="77777777" w:rsidR="00003E88" w:rsidRPr="0042560B" w:rsidRDefault="00003E88" w:rsidP="00003E88">
      <w:pPr>
        <w:spacing w:after="0" w:line="240" w:lineRule="auto"/>
        <w:jc w:val="center"/>
        <w:rPr>
          <w:rFonts w:ascii="Times New Roman" w:eastAsia="Times New Roman" w:hAnsi="Times New Roman" w:cs="Traditional Arabic"/>
          <w:b/>
          <w:bCs/>
          <w:sz w:val="36"/>
          <w:szCs w:val="36"/>
          <w:rtl/>
          <w:lang w:eastAsia="ar-SA"/>
        </w:rPr>
      </w:pPr>
      <w:bookmarkStart w:id="2" w:name="_Hlk42006519"/>
      <w:r w:rsidRPr="0042560B">
        <w:rPr>
          <w:rFonts w:ascii="Times New Roman" w:eastAsia="Times New Roman" w:hAnsi="Times New Roman" w:cs="Traditional Arabic" w:hint="cs"/>
          <w:b/>
          <w:bCs/>
          <w:sz w:val="36"/>
          <w:szCs w:val="36"/>
          <w:rtl/>
          <w:lang w:eastAsia="ar-SA"/>
        </w:rPr>
        <w:t>ملخص الخطة</w:t>
      </w:r>
    </w:p>
    <w:bookmarkEnd w:id="2"/>
    <w:p w14:paraId="4236ABBD" w14:textId="77777777" w:rsidR="00003E88" w:rsidRPr="00036807" w:rsidRDefault="00003E88" w:rsidP="00003E88">
      <w:pPr>
        <w:spacing w:after="0" w:line="240" w:lineRule="auto"/>
        <w:jc w:val="both"/>
        <w:rPr>
          <w:rFonts w:ascii="Times New Roman" w:eastAsia="Times New Roman" w:hAnsi="Times New Roman" w:cs="Traditional Arabic"/>
          <w:sz w:val="36"/>
          <w:szCs w:val="36"/>
          <w:rtl/>
          <w:lang w:eastAsia="ar-SA"/>
        </w:rPr>
      </w:pPr>
    </w:p>
    <w:p w14:paraId="4667586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sidRPr="00036807">
        <w:rPr>
          <w:rFonts w:ascii="Times New Roman" w:eastAsia="Times New Roman" w:hAnsi="Times New Roman" w:cs="Traditional Arabic" w:hint="cs"/>
          <w:sz w:val="36"/>
          <w:szCs w:val="36"/>
          <w:rtl/>
          <w:lang w:eastAsia="ar-SA"/>
        </w:rPr>
        <w:t>410          اللغة العربية (الأعمال الشاملة</w:t>
      </w:r>
      <w:r>
        <w:rPr>
          <w:rFonts w:ascii="Times New Roman" w:eastAsia="Times New Roman" w:hAnsi="Times New Roman" w:cs="Traditional Arabic" w:hint="cs"/>
          <w:sz w:val="36"/>
          <w:szCs w:val="36"/>
          <w:rtl/>
          <w:lang w:eastAsia="ar-SA"/>
        </w:rPr>
        <w:t>)</w:t>
      </w:r>
    </w:p>
    <w:p w14:paraId="05B6A8E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411          الكتابة والأصوات </w:t>
      </w:r>
    </w:p>
    <w:p w14:paraId="4B7B799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          الاشتقاق</w:t>
      </w:r>
    </w:p>
    <w:p w14:paraId="5AF397F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          المعاجم، دوائر المعارف، فهارس الألفاظ</w:t>
      </w:r>
    </w:p>
    <w:p w14:paraId="4E1A25A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          علم البلاغة</w:t>
      </w:r>
    </w:p>
    <w:p w14:paraId="5C23CE69"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          النحو والصرف</w:t>
      </w:r>
    </w:p>
    <w:p w14:paraId="64B2824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416          العروض والقافية</w:t>
      </w:r>
    </w:p>
    <w:p w14:paraId="2F3E0DAE"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          اللهجات العربية</w:t>
      </w:r>
    </w:p>
    <w:p w14:paraId="7A9FA526"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418          علم اللغة التطبيقي </w:t>
      </w:r>
    </w:p>
    <w:p w14:paraId="598F93F2"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          النقوش والبرديات</w:t>
      </w:r>
    </w:p>
    <w:p w14:paraId="742B8F8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462E9F2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059CD5D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6CC3784F"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21EB502F"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5B6FDAB0"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6D2573F1"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50DDD4DE"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693C2D46"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44A1D476"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0F607A47" w14:textId="77777777" w:rsidR="00963B43" w:rsidRDefault="00963B43" w:rsidP="00003E88">
      <w:pPr>
        <w:spacing w:after="0" w:line="240" w:lineRule="auto"/>
        <w:jc w:val="center"/>
        <w:rPr>
          <w:rFonts w:ascii="Times New Roman" w:eastAsia="Times New Roman" w:hAnsi="Times New Roman" w:cs="Traditional Arabic"/>
          <w:b/>
          <w:bCs/>
          <w:color w:val="FF0000"/>
          <w:sz w:val="36"/>
          <w:szCs w:val="36"/>
          <w:rtl/>
          <w:lang w:eastAsia="ar-SA"/>
        </w:rPr>
      </w:pPr>
    </w:p>
    <w:p w14:paraId="181E5410" w14:textId="77777777" w:rsidR="00003E88" w:rsidRDefault="00003E88" w:rsidP="00003E88">
      <w:pPr>
        <w:spacing w:after="0" w:line="240" w:lineRule="auto"/>
        <w:jc w:val="center"/>
        <w:rPr>
          <w:rFonts w:ascii="Times New Roman" w:eastAsia="Times New Roman" w:hAnsi="Times New Roman" w:cs="Traditional Arabic"/>
          <w:b/>
          <w:bCs/>
          <w:color w:val="FF0000"/>
          <w:sz w:val="36"/>
          <w:szCs w:val="36"/>
          <w:rtl/>
          <w:lang w:eastAsia="ar-SA"/>
        </w:rPr>
      </w:pPr>
      <w:r w:rsidRPr="002956E7">
        <w:rPr>
          <w:rFonts w:ascii="Times New Roman" w:eastAsia="Times New Roman" w:hAnsi="Times New Roman" w:cs="Traditional Arabic" w:hint="cs"/>
          <w:b/>
          <w:bCs/>
          <w:color w:val="FF0000"/>
          <w:sz w:val="36"/>
          <w:szCs w:val="36"/>
          <w:rtl/>
          <w:lang w:eastAsia="ar-SA"/>
        </w:rPr>
        <w:lastRenderedPageBreak/>
        <w:t xml:space="preserve">الخطة باختصار </w:t>
      </w:r>
    </w:p>
    <w:p w14:paraId="5E8B9A70" w14:textId="77777777" w:rsidR="00003E88" w:rsidRPr="002956E7" w:rsidRDefault="00003E88" w:rsidP="00003E8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مما </w:t>
      </w:r>
      <w:r w:rsidRPr="002956E7">
        <w:rPr>
          <w:rFonts w:ascii="Times New Roman" w:eastAsia="Times New Roman" w:hAnsi="Times New Roman" w:cs="Traditional Arabic" w:hint="cs"/>
          <w:b/>
          <w:bCs/>
          <w:color w:val="FF0000"/>
          <w:sz w:val="36"/>
          <w:szCs w:val="36"/>
          <w:rtl/>
          <w:lang w:eastAsia="ar-SA"/>
        </w:rPr>
        <w:t>يناسب المكتبات الشخصية</w:t>
      </w:r>
      <w:r>
        <w:rPr>
          <w:rFonts w:ascii="Times New Roman" w:eastAsia="Times New Roman" w:hAnsi="Times New Roman" w:cs="Traditional Arabic" w:hint="cs"/>
          <w:b/>
          <w:bCs/>
          <w:color w:val="FF0000"/>
          <w:sz w:val="36"/>
          <w:szCs w:val="36"/>
          <w:rtl/>
          <w:lang w:eastAsia="ar-SA"/>
        </w:rPr>
        <w:t xml:space="preserve"> </w:t>
      </w:r>
    </w:p>
    <w:p w14:paraId="2CB0B678" w14:textId="77777777" w:rsidR="00003E88" w:rsidRPr="000654D5" w:rsidRDefault="00003E88" w:rsidP="00003E88">
      <w:pPr>
        <w:spacing w:after="0" w:line="240" w:lineRule="auto"/>
        <w:jc w:val="center"/>
        <w:rPr>
          <w:rFonts w:ascii="Times New Roman" w:eastAsia="Times New Roman" w:hAnsi="Times New Roman" w:cs="Traditional Arabic"/>
          <w:b/>
          <w:bCs/>
          <w:sz w:val="36"/>
          <w:szCs w:val="36"/>
          <w:rtl/>
          <w:lang w:eastAsia="ar-SA"/>
        </w:rPr>
      </w:pPr>
    </w:p>
    <w:p w14:paraId="1254F622" w14:textId="77777777" w:rsidR="00003E88" w:rsidRPr="00036807" w:rsidRDefault="00003E88" w:rsidP="00003E88">
      <w:pPr>
        <w:spacing w:after="0" w:line="240" w:lineRule="auto"/>
        <w:jc w:val="both"/>
        <w:rPr>
          <w:rFonts w:ascii="Times New Roman" w:eastAsia="Times New Roman" w:hAnsi="Times New Roman" w:cs="Traditional Arabic"/>
          <w:sz w:val="36"/>
          <w:szCs w:val="36"/>
          <w:rtl/>
          <w:lang w:eastAsia="ar-SA"/>
        </w:rPr>
      </w:pPr>
    </w:p>
    <w:p w14:paraId="60733657" w14:textId="77777777" w:rsidR="00003E88" w:rsidRPr="00564E26" w:rsidRDefault="00003E88" w:rsidP="00003E88">
      <w:pPr>
        <w:spacing w:after="0" w:line="240" w:lineRule="auto"/>
        <w:jc w:val="both"/>
        <w:rPr>
          <w:rFonts w:ascii="Times New Roman" w:eastAsia="Times New Roman" w:hAnsi="Times New Roman" w:cs="Traditional Arabic"/>
          <w:b/>
          <w:bCs/>
          <w:sz w:val="36"/>
          <w:szCs w:val="36"/>
          <w:rtl/>
          <w:lang w:eastAsia="ar-SA"/>
        </w:rPr>
      </w:pPr>
      <w:r w:rsidRPr="00564E26">
        <w:rPr>
          <w:rFonts w:ascii="Times New Roman" w:eastAsia="Times New Roman" w:hAnsi="Times New Roman" w:cs="Traditional Arabic" w:hint="cs"/>
          <w:b/>
          <w:bCs/>
          <w:sz w:val="36"/>
          <w:szCs w:val="36"/>
          <w:rtl/>
          <w:lang w:eastAsia="ar-SA"/>
        </w:rPr>
        <w:t xml:space="preserve">410            </w:t>
      </w:r>
      <w:bookmarkStart w:id="3" w:name="_Hlk42006589"/>
      <w:r w:rsidRPr="00564E26">
        <w:rPr>
          <w:rFonts w:ascii="Times New Roman" w:eastAsia="Times New Roman" w:hAnsi="Times New Roman" w:cs="Traditional Arabic" w:hint="cs"/>
          <w:b/>
          <w:bCs/>
          <w:sz w:val="36"/>
          <w:szCs w:val="36"/>
          <w:rtl/>
          <w:lang w:eastAsia="ar-SA"/>
        </w:rPr>
        <w:t>اللغة العربية (الأعمال الشاملة)</w:t>
      </w:r>
      <w:bookmarkEnd w:id="3"/>
    </w:p>
    <w:p w14:paraId="3EF8861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5F3CFC1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لاحظ: التقسيمات الشكلية الآتية بعد الفاصلة من 410 يمكن </w:t>
      </w:r>
    </w:p>
    <w:p w14:paraId="419EFE9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استخدامها مع علوم اللغة العربية عامة                                                                                                                                                  </w:t>
      </w:r>
    </w:p>
    <w:p w14:paraId="0B9A3F6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          الفلسفة والنظريات</w:t>
      </w:r>
    </w:p>
    <w:p w14:paraId="377F03A6"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410.14        اللغة والإعلام</w:t>
      </w:r>
    </w:p>
    <w:p w14:paraId="1EBBB7B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410.16</w:t>
      </w:r>
      <w:r>
        <w:rPr>
          <w:rFonts w:ascii="Times New Roman" w:eastAsia="Times New Roman" w:hAnsi="Times New Roman" w:cs="Traditional Arabic" w:hint="cs"/>
          <w:sz w:val="36"/>
          <w:szCs w:val="36"/>
          <w:rtl/>
          <w:lang w:eastAsia="ar-SA"/>
        </w:rPr>
        <w:tab/>
        <w:t xml:space="preserve">  مسارد (ببليوجرافيات)، وقد يذكر بمصطلحات أخرى، مثل: الحركة </w:t>
      </w:r>
    </w:p>
    <w:p w14:paraId="2284D5F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 اللغوية، والجهود اللغوية، المصادر والمراجع. </w:t>
      </w:r>
    </w:p>
    <w:p w14:paraId="5D10DAFD"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410.19      علم اللغة النفسي، وعلم الاجتماع اللغوي</w:t>
      </w:r>
    </w:p>
    <w:p w14:paraId="6AAE049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410.223</w:t>
      </w:r>
      <w:r>
        <w:rPr>
          <w:rFonts w:ascii="Times New Roman" w:eastAsia="Times New Roman" w:hAnsi="Times New Roman" w:cs="Traditional Arabic" w:hint="cs"/>
          <w:sz w:val="36"/>
          <w:szCs w:val="36"/>
          <w:rtl/>
          <w:lang w:eastAsia="ar-SA"/>
        </w:rPr>
        <w:tab/>
        <w:t>أطلس اللغة العربية، الرسوم البيانية</w:t>
      </w:r>
    </w:p>
    <w:p w14:paraId="30F2BED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410.24       اللغة لفئة معينة من الأشخاص (مثل الأطباء، لاعبي الكرة، الرحالة)</w:t>
      </w:r>
    </w:p>
    <w:p w14:paraId="6B8F26F9"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410.285     معالجة البيانات اللغوية إلكترونيًّا (تطبيقاتها على الحاسوب، استرجاعها آليًّا)</w:t>
      </w:r>
    </w:p>
    <w:p w14:paraId="6DD7107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410.3</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الموسوعات اللغوية</w:t>
      </w:r>
    </w:p>
    <w:p w14:paraId="6EA0C3A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617BEC">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المصطلحات والقواميس ومعاجم الألفاظ والكلمات في 413</w:t>
      </w:r>
    </w:p>
    <w:p w14:paraId="287EF70C"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         موضوعات خاصة</w:t>
      </w:r>
    </w:p>
    <w:p w14:paraId="29D85A4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تصنف هنا اللغة العربية والموضوعات الأخرى بحذر، بحيث لا تصطدم مع </w:t>
      </w:r>
    </w:p>
    <w:p w14:paraId="6C0D3F1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التقسيمات الشكلية السابقة واللاحقة، أضف إلى الرقم (4) في 410.4</w:t>
      </w:r>
    </w:p>
    <w:p w14:paraId="533A76F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أرقام الموضوعات، مثل:</w:t>
      </w:r>
    </w:p>
    <w:p w14:paraId="04F3270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410.421</w:t>
      </w:r>
      <w:r>
        <w:rPr>
          <w:rFonts w:ascii="Times New Roman" w:eastAsia="Times New Roman" w:hAnsi="Times New Roman" w:cs="Traditional Arabic" w:hint="cs"/>
          <w:sz w:val="36"/>
          <w:szCs w:val="36"/>
          <w:rtl/>
          <w:lang w:eastAsia="ar-SA"/>
        </w:rPr>
        <w:tab/>
        <w:t>اللغة العربية والدين الإسلامي</w:t>
      </w:r>
    </w:p>
    <w:p w14:paraId="7F2CA84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410.422</w:t>
      </w:r>
      <w:r>
        <w:rPr>
          <w:rFonts w:ascii="Times New Roman" w:eastAsia="Times New Roman" w:hAnsi="Times New Roman" w:cs="Traditional Arabic" w:hint="cs"/>
          <w:sz w:val="36"/>
          <w:szCs w:val="36"/>
          <w:rtl/>
          <w:lang w:eastAsia="ar-SA"/>
        </w:rPr>
        <w:tab/>
        <w:t>اللغة في القرآن الكريم</w:t>
      </w:r>
    </w:p>
    <w:p w14:paraId="6F3FC3B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410.432</w:t>
      </w:r>
      <w:r>
        <w:rPr>
          <w:rFonts w:ascii="Times New Roman" w:eastAsia="Times New Roman" w:hAnsi="Times New Roman" w:cs="Traditional Arabic" w:hint="cs"/>
          <w:sz w:val="36"/>
          <w:szCs w:val="36"/>
          <w:rtl/>
          <w:lang w:eastAsia="ar-SA"/>
        </w:rPr>
        <w:tab/>
        <w:t>اللغة والسياسة</w:t>
      </w:r>
    </w:p>
    <w:p w14:paraId="7C44384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410.433</w:t>
      </w:r>
      <w:r>
        <w:rPr>
          <w:rFonts w:ascii="Times New Roman" w:eastAsia="Times New Roman" w:hAnsi="Times New Roman" w:cs="Traditional Arabic" w:hint="cs"/>
          <w:sz w:val="36"/>
          <w:szCs w:val="36"/>
          <w:rtl/>
          <w:lang w:eastAsia="ar-SA"/>
        </w:rPr>
        <w:tab/>
        <w:t>اللغة والاقتصاد</w:t>
      </w:r>
    </w:p>
    <w:p w14:paraId="603075F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410.439</w:t>
      </w:r>
      <w:r>
        <w:rPr>
          <w:rFonts w:ascii="Times New Roman" w:eastAsia="Times New Roman" w:hAnsi="Times New Roman" w:cs="Traditional Arabic" w:hint="cs"/>
          <w:sz w:val="36"/>
          <w:szCs w:val="36"/>
          <w:rtl/>
          <w:lang w:eastAsia="ar-SA"/>
        </w:rPr>
        <w:tab/>
        <w:t>اللغة والعادات والتقاليد الشعبية</w:t>
      </w:r>
    </w:p>
    <w:p w14:paraId="3E2AE4D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410.47</w:t>
      </w:r>
      <w:r>
        <w:rPr>
          <w:rFonts w:ascii="Times New Roman" w:eastAsia="Times New Roman" w:hAnsi="Times New Roman" w:cs="Traditional Arabic" w:hint="cs"/>
          <w:sz w:val="36"/>
          <w:szCs w:val="36"/>
          <w:rtl/>
          <w:lang w:eastAsia="ar-SA"/>
        </w:rPr>
        <w:tab/>
        <w:t xml:space="preserve">اللغة والفنون </w:t>
      </w:r>
    </w:p>
    <w:p w14:paraId="0E99F0F6"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410.4792</w:t>
      </w:r>
      <w:r>
        <w:rPr>
          <w:rFonts w:ascii="Times New Roman" w:eastAsia="Times New Roman" w:hAnsi="Times New Roman" w:cs="Traditional Arabic" w:hint="cs"/>
          <w:sz w:val="36"/>
          <w:szCs w:val="36"/>
          <w:rtl/>
          <w:lang w:eastAsia="ar-SA"/>
        </w:rPr>
        <w:tab/>
        <w:t>اللغة والمسرح</w:t>
      </w:r>
    </w:p>
    <w:p w14:paraId="42BDD39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410.5         المطبوعات الدورية</w:t>
      </w:r>
    </w:p>
    <w:p w14:paraId="076A8FD0"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تصنف هنا المجلات المهتمة باللغة العربية، والكتب السنوية التي تحتوي على </w:t>
      </w:r>
    </w:p>
    <w:p w14:paraId="1E1BD72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بحوث ودراسات ولقاءات لغوية سنوية </w:t>
      </w:r>
    </w:p>
    <w:p w14:paraId="2D19128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410.6        الجمعيات والهيئات والمجامع والنوادي اللغوية</w:t>
      </w:r>
    </w:p>
    <w:p w14:paraId="35E7F94B"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410.63</w:t>
      </w:r>
      <w:r>
        <w:rPr>
          <w:rFonts w:ascii="Times New Roman" w:eastAsia="Times New Roman" w:hAnsi="Times New Roman" w:cs="Traditional Arabic" w:hint="cs"/>
          <w:sz w:val="36"/>
          <w:szCs w:val="36"/>
          <w:rtl/>
          <w:lang w:eastAsia="ar-SA"/>
        </w:rPr>
        <w:tab/>
        <w:t>المؤتمرات والندوات واللقاءات والجلسات والفعاليات والأيام الخاصة باللغة</w:t>
      </w:r>
    </w:p>
    <w:p w14:paraId="1F537396"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العربية</w:t>
      </w:r>
    </w:p>
    <w:p w14:paraId="5F8603F4"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تعلم اللغة العربية وتعليمها، الأنشطة اللغوية، وتصنف هنا مصادر تعلم </w:t>
      </w:r>
    </w:p>
    <w:p w14:paraId="335285E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اللغة</w:t>
      </w:r>
    </w:p>
    <w:p w14:paraId="7FE7B5B9"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410.71</w:t>
      </w:r>
      <w:r>
        <w:rPr>
          <w:rFonts w:ascii="Times New Roman" w:eastAsia="Times New Roman" w:hAnsi="Times New Roman" w:cs="Traditional Arabic" w:hint="cs"/>
          <w:sz w:val="36"/>
          <w:szCs w:val="36"/>
          <w:rtl/>
          <w:lang w:eastAsia="ar-SA"/>
        </w:rPr>
        <w:tab/>
        <w:t>المقررات والمناهج الدراسية (ومثلها الإرشادية)</w:t>
      </w:r>
    </w:p>
    <w:p w14:paraId="77336CFE"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410.72</w:t>
      </w:r>
      <w:r>
        <w:rPr>
          <w:rFonts w:ascii="Times New Roman" w:eastAsia="Times New Roman" w:hAnsi="Times New Roman" w:cs="Traditional Arabic" w:hint="cs"/>
          <w:sz w:val="36"/>
          <w:szCs w:val="36"/>
          <w:rtl/>
          <w:lang w:eastAsia="ar-SA"/>
        </w:rPr>
        <w:tab/>
        <w:t>طرق البحث، والبحوث</w:t>
      </w:r>
    </w:p>
    <w:p w14:paraId="0AE956F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تصنف هنا البحوث والدراسات اللغوية العربية على النهج التاريخي والوصفي </w:t>
      </w:r>
    </w:p>
    <w:p w14:paraId="34BA23F6"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والإحصائي والتجريبي والميداني</w:t>
      </w:r>
    </w:p>
    <w:p w14:paraId="64027339"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410.74</w:t>
      </w:r>
      <w:r>
        <w:rPr>
          <w:rFonts w:ascii="Times New Roman" w:eastAsia="Times New Roman" w:hAnsi="Times New Roman" w:cs="Traditional Arabic" w:hint="cs"/>
          <w:sz w:val="36"/>
          <w:szCs w:val="36"/>
          <w:rtl/>
          <w:lang w:eastAsia="ar-SA"/>
        </w:rPr>
        <w:tab/>
        <w:t>معارض عن اللغة</w:t>
      </w:r>
    </w:p>
    <w:p w14:paraId="4D0B504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410.76</w:t>
      </w:r>
      <w:r>
        <w:rPr>
          <w:rFonts w:ascii="Times New Roman" w:eastAsia="Times New Roman" w:hAnsi="Times New Roman" w:cs="Traditional Arabic" w:hint="cs"/>
          <w:sz w:val="36"/>
          <w:szCs w:val="36"/>
          <w:rtl/>
          <w:lang w:eastAsia="ar-SA"/>
        </w:rPr>
        <w:tab/>
        <w:t>الامتحانات والاختبارات اللغوية، الأسئلة والأجوبة، التمارين</w:t>
      </w:r>
    </w:p>
    <w:p w14:paraId="4612EC29"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410.79</w:t>
      </w:r>
      <w:r>
        <w:rPr>
          <w:rFonts w:ascii="Times New Roman" w:eastAsia="Times New Roman" w:hAnsi="Times New Roman" w:cs="Traditional Arabic" w:hint="cs"/>
          <w:sz w:val="36"/>
          <w:szCs w:val="36"/>
          <w:rtl/>
          <w:lang w:eastAsia="ar-SA"/>
        </w:rPr>
        <w:tab/>
        <w:t>المسابقات والمنافسات، المهرجانات، المكافآت، الدعم المالي.</w:t>
      </w:r>
    </w:p>
    <w:p w14:paraId="5EFAC83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المنح الدراسية، الجوائز</w:t>
      </w:r>
    </w:p>
    <w:p w14:paraId="55DFF8B0"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410.8</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المجموعات اللغوية، المقالات والمحاضرات</w:t>
      </w:r>
    </w:p>
    <w:p w14:paraId="0C546ACE"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410.9</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المعالجة التاريخية والجغرافية</w:t>
      </w:r>
    </w:p>
    <w:p w14:paraId="1D9225C6"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اللغة العربية في كل بلد (أحوالها وتطورها)</w:t>
      </w:r>
    </w:p>
    <w:p w14:paraId="0ABFD49B"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مثال: اللغة العربية في الصومال: 410.9673</w:t>
      </w:r>
      <w:r>
        <w:rPr>
          <w:rFonts w:ascii="Times New Roman" w:eastAsia="Times New Roman" w:hAnsi="Times New Roman" w:cs="Traditional Arabic" w:hint="cs"/>
          <w:sz w:val="36"/>
          <w:szCs w:val="36"/>
          <w:rtl/>
          <w:lang w:eastAsia="ar-SA"/>
        </w:rPr>
        <w:tab/>
      </w:r>
    </w:p>
    <w:p w14:paraId="7C4BF03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084B2069" w14:textId="77777777" w:rsidR="00003E88" w:rsidRDefault="00003E88" w:rsidP="00003E88">
      <w:pPr>
        <w:spacing w:after="0" w:line="240" w:lineRule="auto"/>
        <w:jc w:val="both"/>
        <w:rPr>
          <w:rFonts w:ascii="Times New Roman" w:eastAsia="Times New Roman" w:hAnsi="Times New Roman" w:cs="Traditional Arabic"/>
          <w:b/>
          <w:bCs/>
          <w:sz w:val="36"/>
          <w:szCs w:val="36"/>
          <w:rtl/>
          <w:lang w:eastAsia="ar-SA"/>
        </w:rPr>
      </w:pPr>
      <w:r w:rsidRPr="00B4454C">
        <w:rPr>
          <w:rFonts w:ascii="Times New Roman" w:eastAsia="Times New Roman" w:hAnsi="Times New Roman" w:cs="Traditional Arabic" w:hint="cs"/>
          <w:b/>
          <w:bCs/>
          <w:sz w:val="36"/>
          <w:szCs w:val="36"/>
          <w:rtl/>
          <w:lang w:eastAsia="ar-SA"/>
        </w:rPr>
        <w:lastRenderedPageBreak/>
        <w:t>411</w:t>
      </w:r>
      <w:r w:rsidRPr="00B4454C">
        <w:rPr>
          <w:rFonts w:ascii="Times New Roman" w:eastAsia="Times New Roman" w:hAnsi="Times New Roman" w:cs="Traditional Arabic" w:hint="cs"/>
          <w:b/>
          <w:bCs/>
          <w:sz w:val="36"/>
          <w:szCs w:val="36"/>
          <w:rtl/>
          <w:lang w:eastAsia="ar-SA"/>
        </w:rPr>
        <w:tab/>
      </w:r>
      <w:r w:rsidRPr="00B4454C">
        <w:rPr>
          <w:rFonts w:ascii="Times New Roman" w:eastAsia="Times New Roman" w:hAnsi="Times New Roman" w:cs="Traditional Arabic" w:hint="cs"/>
          <w:b/>
          <w:bCs/>
          <w:sz w:val="36"/>
          <w:szCs w:val="36"/>
          <w:rtl/>
          <w:lang w:eastAsia="ar-SA"/>
        </w:rPr>
        <w:tab/>
      </w:r>
      <w:bookmarkStart w:id="4" w:name="_Hlk42006615"/>
      <w:r>
        <w:rPr>
          <w:rFonts w:ascii="Times New Roman" w:eastAsia="Times New Roman" w:hAnsi="Times New Roman" w:cs="Traditional Arabic" w:hint="cs"/>
          <w:b/>
          <w:bCs/>
          <w:sz w:val="36"/>
          <w:szCs w:val="36"/>
          <w:rtl/>
          <w:lang w:eastAsia="ar-SA"/>
        </w:rPr>
        <w:t>الكتابة والأصوات</w:t>
      </w:r>
      <w:bookmarkEnd w:id="4"/>
    </w:p>
    <w:p w14:paraId="45271910" w14:textId="77777777" w:rsidR="00003E88" w:rsidRPr="00B51424" w:rsidRDefault="00003E88" w:rsidP="00003E88">
      <w:pPr>
        <w:spacing w:after="0" w:line="240" w:lineRule="auto"/>
        <w:ind w:left="720"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يشمل: </w:t>
      </w:r>
      <w:r w:rsidRPr="00B51424">
        <w:rPr>
          <w:rFonts w:ascii="Times New Roman" w:eastAsia="Times New Roman" w:hAnsi="Times New Roman" w:cs="Traditional Arabic" w:hint="cs"/>
          <w:sz w:val="36"/>
          <w:szCs w:val="36"/>
          <w:rtl/>
          <w:lang w:eastAsia="ar-SA"/>
        </w:rPr>
        <w:t>والإملاء والخط</w:t>
      </w:r>
    </w:p>
    <w:p w14:paraId="07F94824"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النقوش والكتابة القديمة تصنف في 419</w:t>
      </w:r>
    </w:p>
    <w:p w14:paraId="015151F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27C13B42" w14:textId="77777777" w:rsidR="00003E88" w:rsidRDefault="00003E88" w:rsidP="00003E88">
      <w:pPr>
        <w:spacing w:after="0" w:line="240" w:lineRule="auto"/>
        <w:ind w:left="720" w:hanging="720"/>
        <w:jc w:val="both"/>
        <w:rPr>
          <w:rFonts w:ascii="Times New Roman" w:eastAsia="Times New Roman" w:hAnsi="Times New Roman" w:cs="Traditional Arabic"/>
          <w:sz w:val="36"/>
          <w:szCs w:val="36"/>
          <w:rtl/>
          <w:lang w:eastAsia="ar-SA"/>
        </w:rPr>
      </w:pPr>
      <w:r w:rsidRPr="005543C3">
        <w:rPr>
          <w:rFonts w:ascii="Times New Roman" w:eastAsia="Times New Roman" w:hAnsi="Times New Roman" w:cs="Traditional Arabic" w:hint="cs"/>
          <w:sz w:val="36"/>
          <w:szCs w:val="36"/>
          <w:rtl/>
          <w:lang w:eastAsia="ar-SA"/>
        </w:rPr>
        <w:t>411.1</w:t>
      </w:r>
      <w:r w:rsidRPr="005543C3">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543C3">
        <w:rPr>
          <w:rFonts w:ascii="Times New Roman" w:eastAsia="Times New Roman" w:hAnsi="Times New Roman" w:cs="Traditional Arabic" w:hint="cs"/>
          <w:sz w:val="36"/>
          <w:szCs w:val="36"/>
          <w:rtl/>
          <w:lang w:eastAsia="ar-SA"/>
        </w:rPr>
        <w:t>الأبجدية</w:t>
      </w:r>
    </w:p>
    <w:p w14:paraId="3B0B0900" w14:textId="77777777" w:rsidR="00003E88" w:rsidRPr="0058261C"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58261C">
        <w:rPr>
          <w:rFonts w:ascii="Times New Roman" w:eastAsia="Times New Roman" w:hAnsi="Times New Roman" w:cs="Traditional Arabic" w:hint="cs"/>
          <w:sz w:val="36"/>
          <w:szCs w:val="36"/>
          <w:rtl/>
          <w:lang w:eastAsia="ar-SA"/>
        </w:rPr>
        <w:t xml:space="preserve">       </w:t>
      </w:r>
      <w:r w:rsidRPr="0058261C">
        <w:rPr>
          <w:rFonts w:ascii="Times New Roman" w:eastAsia="Times New Roman" w:hAnsi="Times New Roman" w:cs="Traditional Arabic" w:hint="cs"/>
          <w:sz w:val="36"/>
          <w:szCs w:val="36"/>
          <w:rtl/>
          <w:lang w:eastAsia="ar-SA"/>
        </w:rPr>
        <w:tab/>
      </w:r>
    </w:p>
    <w:p w14:paraId="316528EB" w14:textId="77777777" w:rsidR="00003E88" w:rsidRPr="0058261C" w:rsidRDefault="00003E88" w:rsidP="00003E88">
      <w:pPr>
        <w:spacing w:after="0" w:line="240" w:lineRule="auto"/>
        <w:jc w:val="both"/>
        <w:rPr>
          <w:rFonts w:ascii="Times New Roman" w:eastAsia="Times New Roman" w:hAnsi="Times New Roman" w:cs="Traditional Arabic"/>
          <w:sz w:val="36"/>
          <w:szCs w:val="36"/>
          <w:rtl/>
          <w:lang w:eastAsia="ar-SA"/>
        </w:rPr>
      </w:pPr>
      <w:r w:rsidRPr="0058261C">
        <w:rPr>
          <w:rFonts w:ascii="Times New Roman" w:eastAsia="Times New Roman" w:hAnsi="Times New Roman" w:cs="Traditional Arabic" w:hint="cs"/>
          <w:sz w:val="36"/>
          <w:szCs w:val="36"/>
          <w:rtl/>
          <w:lang w:eastAsia="ar-SA"/>
        </w:rPr>
        <w:t>411.2</w:t>
      </w:r>
      <w:r w:rsidRPr="0058261C">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8261C">
        <w:rPr>
          <w:rFonts w:ascii="Times New Roman" w:eastAsia="Times New Roman" w:hAnsi="Times New Roman" w:cs="Traditional Arabic" w:hint="cs"/>
          <w:sz w:val="36"/>
          <w:szCs w:val="36"/>
          <w:rtl/>
          <w:lang w:eastAsia="ar-SA"/>
        </w:rPr>
        <w:t>الإملاء</w:t>
      </w:r>
    </w:p>
    <w:p w14:paraId="10DF8E59" w14:textId="77777777" w:rsidR="00003E88" w:rsidRPr="0058261C" w:rsidRDefault="00003E88" w:rsidP="00003E88">
      <w:pPr>
        <w:spacing w:after="0" w:line="240" w:lineRule="auto"/>
        <w:jc w:val="both"/>
        <w:rPr>
          <w:rFonts w:ascii="Times New Roman" w:eastAsia="Times New Roman" w:hAnsi="Times New Roman" w:cs="Traditional Arabic"/>
          <w:sz w:val="36"/>
          <w:szCs w:val="36"/>
          <w:rtl/>
          <w:lang w:eastAsia="ar-SA"/>
        </w:rPr>
      </w:pPr>
      <w:r w:rsidRPr="0058261C">
        <w:rPr>
          <w:rFonts w:ascii="Times New Roman" w:eastAsia="Times New Roman" w:hAnsi="Times New Roman" w:cs="Traditional Arabic" w:hint="cs"/>
          <w:sz w:val="36"/>
          <w:szCs w:val="36"/>
          <w:rtl/>
          <w:lang w:eastAsia="ar-SA"/>
        </w:rPr>
        <w:tab/>
      </w:r>
      <w:r w:rsidRPr="0058261C">
        <w:rPr>
          <w:rFonts w:ascii="Times New Roman" w:eastAsia="Times New Roman" w:hAnsi="Times New Roman" w:cs="Traditional Arabic" w:hint="cs"/>
          <w:sz w:val="36"/>
          <w:szCs w:val="36"/>
          <w:rtl/>
          <w:lang w:eastAsia="ar-SA"/>
        </w:rPr>
        <w:tab/>
      </w:r>
    </w:p>
    <w:p w14:paraId="6B64B10A" w14:textId="77777777" w:rsidR="00003E88" w:rsidRPr="0058261C" w:rsidRDefault="00003E88" w:rsidP="00003E88">
      <w:pPr>
        <w:spacing w:after="0" w:line="240" w:lineRule="auto"/>
        <w:jc w:val="both"/>
        <w:rPr>
          <w:rFonts w:ascii="Times New Roman" w:eastAsia="Times New Roman" w:hAnsi="Times New Roman" w:cs="Traditional Arabic"/>
          <w:sz w:val="36"/>
          <w:szCs w:val="36"/>
          <w:rtl/>
          <w:lang w:eastAsia="ar-SA"/>
        </w:rPr>
      </w:pPr>
      <w:r w:rsidRPr="0058261C">
        <w:rPr>
          <w:rFonts w:ascii="Times New Roman" w:eastAsia="Times New Roman" w:hAnsi="Times New Roman" w:cs="Traditional Arabic" w:hint="cs"/>
          <w:sz w:val="36"/>
          <w:szCs w:val="36"/>
          <w:rtl/>
          <w:lang w:eastAsia="ar-SA"/>
        </w:rPr>
        <w:t>411.3</w:t>
      </w:r>
      <w:r w:rsidRPr="0058261C">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8261C">
        <w:rPr>
          <w:rFonts w:ascii="Times New Roman" w:eastAsia="Times New Roman" w:hAnsi="Times New Roman" w:cs="Traditional Arabic" w:hint="cs"/>
          <w:sz w:val="36"/>
          <w:szCs w:val="36"/>
          <w:rtl/>
          <w:lang w:eastAsia="ar-SA"/>
        </w:rPr>
        <w:t>الخط العربي بجميع أنواعه</w:t>
      </w:r>
      <w:r w:rsidRPr="0058261C">
        <w:rPr>
          <w:rFonts w:ascii="Times New Roman" w:eastAsia="Times New Roman" w:hAnsi="Times New Roman" w:cs="Traditional Arabic" w:hint="cs"/>
          <w:sz w:val="36"/>
          <w:szCs w:val="36"/>
          <w:rtl/>
          <w:lang w:eastAsia="ar-SA"/>
        </w:rPr>
        <w:tab/>
      </w:r>
    </w:p>
    <w:p w14:paraId="10E8BC2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(الخط كزخرفة يصنف في الفنون)</w:t>
      </w:r>
    </w:p>
    <w:p w14:paraId="4B85FC4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411.309</w:t>
      </w:r>
      <w:r>
        <w:rPr>
          <w:rFonts w:ascii="Times New Roman" w:eastAsia="Times New Roman" w:hAnsi="Times New Roman" w:cs="Traditional Arabic" w:hint="cs"/>
          <w:sz w:val="36"/>
          <w:szCs w:val="36"/>
          <w:rtl/>
          <w:lang w:eastAsia="ar-SA"/>
        </w:rPr>
        <w:tab/>
        <w:t>تاريخ الخط العربي</w:t>
      </w:r>
    </w:p>
    <w:p w14:paraId="6E2B214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07A88E91" w14:textId="77777777" w:rsidR="00003E88" w:rsidRPr="00E16E9F" w:rsidRDefault="00003E88" w:rsidP="00003E88">
      <w:pPr>
        <w:spacing w:after="0" w:line="240" w:lineRule="auto"/>
        <w:jc w:val="both"/>
        <w:rPr>
          <w:rFonts w:ascii="Times New Roman" w:eastAsia="Times New Roman" w:hAnsi="Times New Roman" w:cs="Traditional Arabic"/>
          <w:sz w:val="36"/>
          <w:szCs w:val="36"/>
          <w:rtl/>
          <w:lang w:eastAsia="ar-SA"/>
        </w:rPr>
      </w:pPr>
      <w:r w:rsidRPr="00E01CE7">
        <w:rPr>
          <w:rFonts w:ascii="Times New Roman" w:eastAsia="Times New Roman" w:hAnsi="Times New Roman" w:cs="Traditional Arabic" w:hint="cs"/>
          <w:b/>
          <w:bCs/>
          <w:sz w:val="36"/>
          <w:szCs w:val="36"/>
          <w:rtl/>
          <w:lang w:eastAsia="ar-SA"/>
        </w:rPr>
        <w:t>4</w:t>
      </w:r>
      <w:r>
        <w:rPr>
          <w:rFonts w:ascii="Times New Roman" w:eastAsia="Times New Roman" w:hAnsi="Times New Roman" w:cs="Traditional Arabic" w:hint="cs"/>
          <w:b/>
          <w:bCs/>
          <w:sz w:val="36"/>
          <w:szCs w:val="36"/>
          <w:rtl/>
          <w:lang w:eastAsia="ar-SA"/>
        </w:rPr>
        <w:t>11.5</w:t>
      </w:r>
      <w:r>
        <w:rPr>
          <w:rFonts w:ascii="Times New Roman" w:eastAsia="Times New Roman" w:hAnsi="Times New Roman" w:cs="Traditional Arabic" w:hint="cs"/>
          <w:sz w:val="36"/>
          <w:szCs w:val="36"/>
          <w:rtl/>
          <w:lang w:eastAsia="ar-SA"/>
        </w:rPr>
        <w:tab/>
      </w:r>
      <w:r w:rsidRPr="00A22CD1">
        <w:rPr>
          <w:rFonts w:ascii="Times New Roman" w:eastAsia="Times New Roman" w:hAnsi="Times New Roman" w:cs="Traditional Arabic" w:hint="cs"/>
          <w:b/>
          <w:bCs/>
          <w:sz w:val="36"/>
          <w:szCs w:val="36"/>
          <w:rtl/>
          <w:lang w:eastAsia="ar-SA"/>
        </w:rPr>
        <w:t>الأصوات</w:t>
      </w:r>
      <w:r w:rsidRPr="00E16E9F">
        <w:rPr>
          <w:rFonts w:ascii="Times New Roman" w:eastAsia="Times New Roman" w:hAnsi="Times New Roman" w:cs="Traditional Arabic" w:hint="cs"/>
          <w:sz w:val="36"/>
          <w:szCs w:val="36"/>
          <w:rtl/>
          <w:lang w:eastAsia="ar-SA"/>
        </w:rPr>
        <w:tab/>
      </w:r>
      <w:r w:rsidRPr="00E16E9F">
        <w:rPr>
          <w:rFonts w:ascii="Times New Roman" w:eastAsia="Times New Roman" w:hAnsi="Times New Roman" w:cs="Traditional Arabic" w:hint="cs"/>
          <w:sz w:val="36"/>
          <w:szCs w:val="36"/>
          <w:rtl/>
          <w:lang w:eastAsia="ar-SA"/>
        </w:rPr>
        <w:tab/>
      </w:r>
      <w:r w:rsidRPr="00E16E9F">
        <w:rPr>
          <w:rFonts w:ascii="Times New Roman" w:eastAsia="Times New Roman" w:hAnsi="Times New Roman" w:cs="Traditional Arabic" w:hint="cs"/>
          <w:sz w:val="36"/>
          <w:szCs w:val="36"/>
          <w:rtl/>
          <w:lang w:eastAsia="ar-SA"/>
        </w:rPr>
        <w:tab/>
      </w:r>
    </w:p>
    <w:p w14:paraId="68720832"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النظام الصوتي وتغييره، أصوات اللغة العربية وتكوينها</w:t>
      </w:r>
    </w:p>
    <w:p w14:paraId="79B156DA"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الصوائت والصوامت وأشباههما</w:t>
      </w:r>
    </w:p>
    <w:p w14:paraId="235DF09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p>
    <w:p w14:paraId="65E3B362"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411.52</w:t>
      </w:r>
      <w:r>
        <w:rPr>
          <w:rFonts w:ascii="Times New Roman" w:eastAsia="Times New Roman" w:hAnsi="Times New Roman" w:cs="Traditional Arabic" w:hint="cs"/>
          <w:sz w:val="36"/>
          <w:szCs w:val="36"/>
          <w:rtl/>
          <w:lang w:eastAsia="ar-SA"/>
        </w:rPr>
        <w:tab/>
        <w:t>الهجاء والنطق</w:t>
      </w:r>
      <w:r>
        <w:rPr>
          <w:rFonts w:ascii="Times New Roman" w:eastAsia="Times New Roman" w:hAnsi="Times New Roman" w:cs="Traditional Arabic" w:hint="cs"/>
          <w:sz w:val="36"/>
          <w:szCs w:val="36"/>
          <w:rtl/>
          <w:lang w:eastAsia="ar-SA"/>
        </w:rPr>
        <w:tab/>
      </w:r>
    </w:p>
    <w:p w14:paraId="6B65B15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يشمل اختلاف الهجاء والنطق وتطوره </w:t>
      </w:r>
    </w:p>
    <w:p w14:paraId="3750F7F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3844F8AC" w14:textId="77777777" w:rsidR="00003E88" w:rsidRPr="005C1E5D" w:rsidRDefault="00003E88" w:rsidP="00003E88">
      <w:pPr>
        <w:spacing w:after="0" w:line="240" w:lineRule="auto"/>
        <w:jc w:val="both"/>
        <w:rPr>
          <w:rFonts w:ascii="Times New Roman" w:eastAsia="Times New Roman" w:hAnsi="Times New Roman" w:cs="Traditional Arabic"/>
          <w:sz w:val="36"/>
          <w:szCs w:val="36"/>
          <w:rtl/>
          <w:lang w:eastAsia="ar-SA"/>
        </w:rPr>
      </w:pPr>
      <w:r w:rsidRPr="005C1E5D">
        <w:rPr>
          <w:rFonts w:ascii="Times New Roman" w:eastAsia="Times New Roman" w:hAnsi="Times New Roman" w:cs="Traditional Arabic" w:hint="cs"/>
          <w:sz w:val="36"/>
          <w:szCs w:val="36"/>
          <w:rtl/>
          <w:lang w:eastAsia="ar-SA"/>
        </w:rPr>
        <w:t>41</w:t>
      </w:r>
      <w:r>
        <w:rPr>
          <w:rFonts w:ascii="Times New Roman" w:eastAsia="Times New Roman" w:hAnsi="Times New Roman" w:cs="Traditional Arabic" w:hint="cs"/>
          <w:sz w:val="36"/>
          <w:szCs w:val="36"/>
          <w:rtl/>
          <w:lang w:eastAsia="ar-SA"/>
        </w:rPr>
        <w:t>1</w:t>
      </w:r>
      <w:r w:rsidRPr="005C1E5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6</w:t>
      </w:r>
      <w:r w:rsidRPr="005C1E5D">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5C1E5D">
        <w:rPr>
          <w:rFonts w:ascii="Times New Roman" w:eastAsia="Times New Roman" w:hAnsi="Times New Roman" w:cs="Traditional Arabic" w:hint="cs"/>
          <w:sz w:val="36"/>
          <w:szCs w:val="36"/>
          <w:rtl/>
          <w:lang w:eastAsia="ar-SA"/>
        </w:rPr>
        <w:t>التنغيم والتجويد</w:t>
      </w:r>
    </w:p>
    <w:p w14:paraId="4904BEB1"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الطبقات والمقامات الصوتية، النبرات، الوصل، الوقفات، الفواصل،</w:t>
      </w:r>
    </w:p>
    <w:p w14:paraId="56146ED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السكتات...</w:t>
      </w:r>
    </w:p>
    <w:p w14:paraId="68ECB5B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5C054E74" w14:textId="77777777" w:rsidR="00003E88" w:rsidRPr="00DD0BB2" w:rsidRDefault="00003E88" w:rsidP="00003E88">
      <w:pPr>
        <w:spacing w:after="0" w:line="240" w:lineRule="auto"/>
        <w:jc w:val="both"/>
        <w:rPr>
          <w:rFonts w:ascii="Times New Roman" w:eastAsia="Times New Roman" w:hAnsi="Times New Roman" w:cs="Traditional Arabic"/>
          <w:b/>
          <w:bCs/>
          <w:sz w:val="36"/>
          <w:szCs w:val="36"/>
          <w:rtl/>
          <w:lang w:eastAsia="ar-SA"/>
        </w:rPr>
      </w:pPr>
      <w:r w:rsidRPr="00DD0BB2">
        <w:rPr>
          <w:rFonts w:ascii="Times New Roman" w:eastAsia="Times New Roman" w:hAnsi="Times New Roman" w:cs="Traditional Arabic" w:hint="cs"/>
          <w:b/>
          <w:bCs/>
          <w:sz w:val="36"/>
          <w:szCs w:val="36"/>
          <w:rtl/>
          <w:lang w:eastAsia="ar-SA"/>
        </w:rPr>
        <w:t>412</w:t>
      </w:r>
      <w:r w:rsidRPr="00DD0BB2">
        <w:rPr>
          <w:rFonts w:ascii="Times New Roman" w:eastAsia="Times New Roman" w:hAnsi="Times New Roman" w:cs="Traditional Arabic" w:hint="cs"/>
          <w:b/>
          <w:bCs/>
          <w:sz w:val="36"/>
          <w:szCs w:val="36"/>
          <w:rtl/>
          <w:lang w:eastAsia="ar-SA"/>
        </w:rPr>
        <w:tab/>
      </w:r>
      <w:r w:rsidRPr="00DD0BB2">
        <w:rPr>
          <w:rFonts w:ascii="Times New Roman" w:eastAsia="Times New Roman" w:hAnsi="Times New Roman" w:cs="Traditional Arabic" w:hint="cs"/>
          <w:b/>
          <w:bCs/>
          <w:sz w:val="36"/>
          <w:szCs w:val="36"/>
          <w:rtl/>
          <w:lang w:eastAsia="ar-SA"/>
        </w:rPr>
        <w:tab/>
      </w:r>
      <w:bookmarkStart w:id="5" w:name="_Hlk42006640"/>
      <w:r w:rsidRPr="00DD0BB2">
        <w:rPr>
          <w:rFonts w:ascii="Times New Roman" w:eastAsia="Times New Roman" w:hAnsi="Times New Roman" w:cs="Traditional Arabic" w:hint="cs"/>
          <w:b/>
          <w:bCs/>
          <w:sz w:val="36"/>
          <w:szCs w:val="36"/>
          <w:rtl/>
          <w:lang w:eastAsia="ar-SA"/>
        </w:rPr>
        <w:t>الاشتقاق (اشتقاق الألفاظ)</w:t>
      </w:r>
    </w:p>
    <w:bookmarkEnd w:id="5"/>
    <w:p w14:paraId="529FB1D3" w14:textId="77777777" w:rsidR="00003E88" w:rsidRDefault="00003E88" w:rsidP="00003E88">
      <w:pPr>
        <w:spacing w:after="0" w:line="240" w:lineRule="auto"/>
        <w:ind w:left="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يشمل دراسة أصل الكلمات وشكلها ومعناها وتطورها عبر العصور والأماكن المختلفة</w:t>
      </w:r>
    </w:p>
    <w:p w14:paraId="5375C4E4"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412.1</w:t>
      </w:r>
      <w:r>
        <w:rPr>
          <w:rFonts w:ascii="Times New Roman" w:eastAsia="Times New Roman" w:hAnsi="Times New Roman" w:cs="Traditional Arabic" w:hint="cs"/>
          <w:sz w:val="36"/>
          <w:szCs w:val="36"/>
          <w:rtl/>
          <w:lang w:eastAsia="ar-SA"/>
        </w:rPr>
        <w:tab/>
        <w:t>الألفاظ والمعاني (</w:t>
      </w:r>
      <w:r w:rsidRPr="00552508">
        <w:rPr>
          <w:rFonts w:ascii="Times New Roman" w:eastAsia="Times New Roman" w:hAnsi="Times New Roman" w:cs="Traditional Arabic" w:hint="cs"/>
          <w:sz w:val="32"/>
          <w:szCs w:val="32"/>
          <w:rtl/>
          <w:lang w:eastAsia="ar-SA"/>
        </w:rPr>
        <w:t xml:space="preserve">يذكرها البعض بمسمى "علم الدلالة"، الذي هو علم المعاني، أو علم المعنى، يعني معاني الألفاظ، وهو غير "علم المعاني" في البلاغة العربية، وإن كان الثاني جزءًا منه. </w:t>
      </w:r>
      <w:r>
        <w:rPr>
          <w:rFonts w:ascii="Times New Roman" w:eastAsia="Times New Roman" w:hAnsi="Times New Roman" w:cs="Traditional Arabic" w:hint="cs"/>
          <w:sz w:val="32"/>
          <w:szCs w:val="32"/>
          <w:rtl/>
          <w:lang w:eastAsia="ar-SA"/>
        </w:rPr>
        <w:t>فهو</w:t>
      </w:r>
      <w:r w:rsidRPr="00552508">
        <w:rPr>
          <w:rFonts w:ascii="Times New Roman" w:eastAsia="Times New Roman" w:hAnsi="Times New Roman" w:cs="Traditional Arabic" w:hint="cs"/>
          <w:sz w:val="32"/>
          <w:szCs w:val="32"/>
          <w:rtl/>
          <w:lang w:eastAsia="ar-SA"/>
        </w:rPr>
        <w:t xml:space="preserve"> علم يدرس المعنى</w:t>
      </w:r>
      <w:r>
        <w:rPr>
          <w:rFonts w:ascii="Times New Roman" w:eastAsia="Times New Roman" w:hAnsi="Times New Roman" w:cs="Traditional Arabic" w:hint="cs"/>
          <w:sz w:val="36"/>
          <w:szCs w:val="36"/>
          <w:rtl/>
          <w:lang w:eastAsia="ar-SA"/>
        </w:rPr>
        <w:t>، ليس بلاغيًّا، ولكن لبيان معنى اللفظ).</w:t>
      </w:r>
    </w:p>
    <w:p w14:paraId="680F457A"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412.2</w:t>
      </w:r>
      <w:r>
        <w:rPr>
          <w:rFonts w:ascii="Times New Roman" w:eastAsia="Times New Roman" w:hAnsi="Times New Roman" w:cs="Traditional Arabic" w:hint="cs"/>
          <w:sz w:val="36"/>
          <w:szCs w:val="36"/>
          <w:rtl/>
          <w:lang w:eastAsia="ar-SA"/>
        </w:rPr>
        <w:tab/>
        <w:t>المترادفات والأضداد</w:t>
      </w:r>
      <w:r>
        <w:rPr>
          <w:rFonts w:ascii="Times New Roman" w:eastAsia="Times New Roman" w:hAnsi="Times New Roman" w:cs="Traditional Arabic" w:hint="cs"/>
          <w:sz w:val="36"/>
          <w:szCs w:val="36"/>
          <w:rtl/>
          <w:lang w:eastAsia="ar-SA"/>
        </w:rPr>
        <w:tab/>
      </w:r>
    </w:p>
    <w:p w14:paraId="2CE953AE"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412.3</w:t>
      </w:r>
      <w:r>
        <w:rPr>
          <w:rFonts w:ascii="Times New Roman" w:eastAsia="Times New Roman" w:hAnsi="Times New Roman" w:cs="Traditional Arabic" w:hint="cs"/>
          <w:sz w:val="36"/>
          <w:szCs w:val="36"/>
          <w:rtl/>
          <w:lang w:eastAsia="ar-SA"/>
        </w:rPr>
        <w:tab/>
        <w:t xml:space="preserve">المتقابلات والمتجانسات </w:t>
      </w:r>
    </w:p>
    <w:p w14:paraId="0E3C057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w:t>
      </w:r>
      <w:r>
        <w:rPr>
          <w:rFonts w:ascii="Times New Roman" w:eastAsia="Times New Roman" w:hAnsi="Times New Roman" w:cs="Traditional Arabic" w:hint="cs"/>
          <w:sz w:val="36"/>
          <w:szCs w:val="36"/>
          <w:rtl/>
          <w:lang w:eastAsia="ar-SA"/>
        </w:rPr>
        <w:tab/>
        <w:t xml:space="preserve">الألفاظ الدخيلة </w:t>
      </w:r>
    </w:p>
    <w:p w14:paraId="2FA9819D"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الأخطاء اللغوية</w:t>
      </w:r>
    </w:p>
    <w:p w14:paraId="14DE3B6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رقم اللغة 1</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9 من الجدول السادس إلى الرقم الأساس 412.4، مثال: الألفاظ الفارسية في اللغة العربية 412.49155</w:t>
      </w:r>
    </w:p>
    <w:p w14:paraId="2C99B05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412.403</w:t>
      </w:r>
      <w:r>
        <w:rPr>
          <w:rFonts w:ascii="Times New Roman" w:eastAsia="Times New Roman" w:hAnsi="Times New Roman" w:cs="Traditional Arabic" w:hint="cs"/>
          <w:sz w:val="36"/>
          <w:szCs w:val="36"/>
          <w:rtl/>
          <w:lang w:eastAsia="ar-SA"/>
        </w:rPr>
        <w:tab/>
        <w:t>معاجم الأخطاء اللغوية</w:t>
      </w:r>
    </w:p>
    <w:p w14:paraId="1F0DDB5C"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71A51A48" w14:textId="77777777" w:rsidR="00003E88" w:rsidRPr="001067C0" w:rsidRDefault="00003E88" w:rsidP="00003E88">
      <w:pPr>
        <w:spacing w:after="0" w:line="240" w:lineRule="auto"/>
        <w:ind w:left="1440" w:hanging="1440"/>
        <w:jc w:val="both"/>
        <w:rPr>
          <w:rFonts w:ascii="Times New Roman" w:eastAsia="Times New Roman" w:hAnsi="Times New Roman" w:cs="Traditional Arabic"/>
          <w:b/>
          <w:bCs/>
          <w:sz w:val="36"/>
          <w:szCs w:val="36"/>
          <w:rtl/>
          <w:lang w:eastAsia="ar-SA"/>
        </w:rPr>
      </w:pPr>
      <w:r w:rsidRPr="001067C0">
        <w:rPr>
          <w:rFonts w:ascii="Times New Roman" w:eastAsia="Times New Roman" w:hAnsi="Times New Roman" w:cs="Traditional Arabic" w:hint="cs"/>
          <w:b/>
          <w:bCs/>
          <w:sz w:val="36"/>
          <w:szCs w:val="36"/>
          <w:rtl/>
          <w:lang w:eastAsia="ar-SA"/>
        </w:rPr>
        <w:t>413</w:t>
      </w:r>
      <w:r w:rsidRPr="001067C0">
        <w:rPr>
          <w:rFonts w:ascii="Times New Roman" w:eastAsia="Times New Roman" w:hAnsi="Times New Roman" w:cs="Traditional Arabic" w:hint="cs"/>
          <w:b/>
          <w:bCs/>
          <w:sz w:val="36"/>
          <w:szCs w:val="36"/>
          <w:rtl/>
          <w:lang w:eastAsia="ar-SA"/>
        </w:rPr>
        <w:tab/>
      </w:r>
      <w:bookmarkStart w:id="6" w:name="_Hlk42006656"/>
      <w:r w:rsidRPr="001067C0">
        <w:rPr>
          <w:rFonts w:ascii="Times New Roman" w:eastAsia="Times New Roman" w:hAnsi="Times New Roman" w:cs="Traditional Arabic" w:hint="cs"/>
          <w:b/>
          <w:bCs/>
          <w:sz w:val="36"/>
          <w:szCs w:val="36"/>
          <w:rtl/>
          <w:lang w:eastAsia="ar-SA"/>
        </w:rPr>
        <w:t>المعاجم</w:t>
      </w:r>
    </w:p>
    <w:bookmarkEnd w:id="6"/>
    <w:p w14:paraId="65EE2F6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المعاجم العربية الأحادية اللغة (عربي - عربي)</w:t>
      </w:r>
    </w:p>
    <w:p w14:paraId="7D9D1D9D"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617BEC">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هذه المعاجم تخص الكلمات، لبيان معناها، أما الموسوعات</w:t>
      </w:r>
    </w:p>
    <w:p w14:paraId="0F860DC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 xml:space="preserve">اللغوية ودوائر معارفها فتصنف في 410.3 </w:t>
      </w:r>
      <w:r>
        <w:rPr>
          <w:rFonts w:ascii="Times New Roman" w:eastAsia="Times New Roman" w:hAnsi="Times New Roman" w:cs="Traditional Arabic" w:hint="cs"/>
          <w:sz w:val="36"/>
          <w:szCs w:val="36"/>
          <w:rtl/>
          <w:lang w:eastAsia="ar-SA"/>
        </w:rPr>
        <w:tab/>
      </w:r>
    </w:p>
    <w:p w14:paraId="24CAEA40"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413.028</w:t>
      </w:r>
      <w:r>
        <w:rPr>
          <w:rFonts w:ascii="Times New Roman" w:eastAsia="Times New Roman" w:hAnsi="Times New Roman" w:cs="Traditional Arabic" w:hint="cs"/>
          <w:sz w:val="36"/>
          <w:szCs w:val="36"/>
          <w:rtl/>
          <w:lang w:eastAsia="ar-SA"/>
        </w:rPr>
        <w:tab/>
        <w:t>نشأة المعاجم وتطورها، ودراسة أنواعها، وطرق ترتيبها، ومدارسها</w:t>
      </w:r>
    </w:p>
    <w:p w14:paraId="17896F1F" w14:textId="77777777" w:rsidR="00003E88" w:rsidRDefault="00003E88" w:rsidP="00003E88">
      <w:pPr>
        <w:spacing w:after="0" w:line="240" w:lineRule="auto"/>
        <w:ind w:left="1440" w:hanging="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ويمكن تمييز المعاجم القديمة بحرف (ق)، والحديثة بحرف (ح) مثل:</w:t>
      </w:r>
    </w:p>
    <w:p w14:paraId="0E78B1E3" w14:textId="77777777" w:rsidR="00003E88" w:rsidRDefault="00003E88" w:rsidP="00003E88">
      <w:pPr>
        <w:spacing w:after="0" w:line="240" w:lineRule="auto"/>
        <w:ind w:left="1440" w:hanging="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لسان العرب 413 ق</w:t>
      </w:r>
    </w:p>
    <w:p w14:paraId="474CF8BA" w14:textId="77777777" w:rsidR="00003E88" w:rsidRDefault="00003E88" w:rsidP="00003E88">
      <w:pPr>
        <w:spacing w:after="0" w:line="240" w:lineRule="auto"/>
        <w:ind w:left="1440" w:hanging="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المعجم الوسيط 413 ح</w:t>
      </w:r>
    </w:p>
    <w:p w14:paraId="6EEED84D" w14:textId="77777777" w:rsidR="00003E88" w:rsidRDefault="00003E88" w:rsidP="00003E88">
      <w:pPr>
        <w:spacing w:after="0" w:line="240" w:lineRule="auto"/>
        <w:ind w:left="1440" w:hanging="720"/>
        <w:jc w:val="both"/>
        <w:rPr>
          <w:rFonts w:ascii="Times New Roman" w:eastAsia="Times New Roman" w:hAnsi="Times New Roman" w:cs="Traditional Arabic"/>
          <w:sz w:val="36"/>
          <w:szCs w:val="36"/>
          <w:rtl/>
          <w:lang w:eastAsia="ar-SA"/>
        </w:rPr>
      </w:pPr>
    </w:p>
    <w:p w14:paraId="5BECEEEB" w14:textId="77777777" w:rsidR="00003E88" w:rsidRPr="00E720A7"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E720A7">
        <w:rPr>
          <w:rFonts w:ascii="Times New Roman" w:eastAsia="Times New Roman" w:hAnsi="Times New Roman" w:cs="Traditional Arabic" w:hint="cs"/>
          <w:sz w:val="36"/>
          <w:szCs w:val="36"/>
          <w:rtl/>
          <w:lang w:eastAsia="ar-SA"/>
        </w:rPr>
        <w:t>413.1</w:t>
      </w:r>
      <w:r w:rsidRPr="00E720A7">
        <w:rPr>
          <w:rFonts w:ascii="Times New Roman" w:eastAsia="Times New Roman" w:hAnsi="Times New Roman" w:cs="Traditional Arabic" w:hint="cs"/>
          <w:sz w:val="36"/>
          <w:szCs w:val="36"/>
          <w:rtl/>
          <w:lang w:eastAsia="ar-SA"/>
        </w:rPr>
        <w:tab/>
        <w:t>المعاجم المتخصصة (بشكل عام)</w:t>
      </w:r>
    </w:p>
    <w:p w14:paraId="2B968B68" w14:textId="77777777" w:rsidR="00003E88" w:rsidRPr="00704506"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704506">
        <w:rPr>
          <w:rFonts w:ascii="Times New Roman" w:eastAsia="Times New Roman" w:hAnsi="Times New Roman" w:cs="Traditional Arabic" w:hint="cs"/>
          <w:sz w:val="36"/>
          <w:szCs w:val="36"/>
          <w:rtl/>
          <w:lang w:eastAsia="ar-SA"/>
        </w:rPr>
        <w:t>413.11</w:t>
      </w:r>
      <w:r w:rsidRPr="00704506">
        <w:rPr>
          <w:rFonts w:ascii="Times New Roman" w:eastAsia="Times New Roman" w:hAnsi="Times New Roman" w:cs="Traditional Arabic" w:hint="cs"/>
          <w:sz w:val="36"/>
          <w:szCs w:val="36"/>
          <w:rtl/>
          <w:lang w:eastAsia="ar-SA"/>
        </w:rPr>
        <w:tab/>
        <w:t>المعاجم العامة الم</w:t>
      </w:r>
      <w:r>
        <w:rPr>
          <w:rFonts w:ascii="Times New Roman" w:eastAsia="Times New Roman" w:hAnsi="Times New Roman" w:cs="Traditional Arabic" w:hint="cs"/>
          <w:sz w:val="36"/>
          <w:szCs w:val="36"/>
          <w:rtl/>
          <w:lang w:eastAsia="ar-SA"/>
        </w:rPr>
        <w:t>خصصة لفئات معينة، كالطلبة، مثل المعاجم المدرسية والجامعية وما إليها.</w:t>
      </w:r>
    </w:p>
    <w:p w14:paraId="496EED0C"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413.14</w:t>
      </w:r>
      <w:r>
        <w:rPr>
          <w:rFonts w:ascii="Times New Roman" w:eastAsia="Times New Roman" w:hAnsi="Times New Roman" w:cs="Traditional Arabic" w:hint="cs"/>
          <w:sz w:val="36"/>
          <w:szCs w:val="36"/>
          <w:rtl/>
          <w:lang w:eastAsia="ar-SA"/>
        </w:rPr>
        <w:tab/>
        <w:t>معاجم المترادفات والأضداد</w:t>
      </w:r>
      <w:r>
        <w:rPr>
          <w:rFonts w:ascii="Times New Roman" w:eastAsia="Times New Roman" w:hAnsi="Times New Roman" w:cs="Traditional Arabic" w:hint="cs"/>
          <w:sz w:val="36"/>
          <w:szCs w:val="36"/>
          <w:rtl/>
          <w:lang w:eastAsia="ar-SA"/>
        </w:rPr>
        <w:tab/>
      </w:r>
    </w:p>
    <w:p w14:paraId="3F88BE26"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413.15</w:t>
      </w:r>
      <w:r>
        <w:rPr>
          <w:rFonts w:ascii="Times New Roman" w:eastAsia="Times New Roman" w:hAnsi="Times New Roman" w:cs="Traditional Arabic" w:hint="cs"/>
          <w:sz w:val="36"/>
          <w:szCs w:val="36"/>
          <w:rtl/>
          <w:lang w:eastAsia="ar-SA"/>
        </w:rPr>
        <w:tab/>
        <w:t>معاجم المعاني (دلالة الألفاظ)</w:t>
      </w:r>
    </w:p>
    <w:p w14:paraId="7BF39B02"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معاني الأسماء والكنى والألقاب</w:t>
      </w:r>
    </w:p>
    <w:p w14:paraId="4B8E8872"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413.18</w:t>
      </w:r>
      <w:r>
        <w:rPr>
          <w:rFonts w:ascii="Times New Roman" w:eastAsia="Times New Roman" w:hAnsi="Times New Roman" w:cs="Traditional Arabic" w:hint="cs"/>
          <w:sz w:val="36"/>
          <w:szCs w:val="36"/>
          <w:rtl/>
          <w:lang w:eastAsia="ar-SA"/>
        </w:rPr>
        <w:tab/>
        <w:t>غيرها، مثل: ألفاظ القيم والأخلاق، ألفاظ الأدوات، أسماء بقية الأشياء،</w:t>
      </w:r>
    </w:p>
    <w:p w14:paraId="36156CD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ما بنته العرب على أوزان معينة، معاجم أسماء الحيوان</w:t>
      </w:r>
    </w:p>
    <w:p w14:paraId="6EFD0509" w14:textId="77777777" w:rsidR="00003E88" w:rsidRPr="000A694F" w:rsidRDefault="00003E88" w:rsidP="00003E88">
      <w:pPr>
        <w:spacing w:after="0" w:line="240" w:lineRule="auto"/>
        <w:jc w:val="both"/>
        <w:rPr>
          <w:rFonts w:ascii="Times New Roman" w:eastAsia="Times New Roman" w:hAnsi="Times New Roman" w:cs="Traditional Arabic"/>
          <w:b/>
          <w:bCs/>
          <w:sz w:val="36"/>
          <w:szCs w:val="36"/>
          <w:rtl/>
          <w:lang w:eastAsia="ar-SA"/>
        </w:rPr>
      </w:pPr>
      <w:r w:rsidRPr="000A694F">
        <w:rPr>
          <w:rFonts w:ascii="Times New Roman" w:eastAsia="Times New Roman" w:hAnsi="Times New Roman" w:cs="Traditional Arabic" w:hint="cs"/>
          <w:b/>
          <w:bCs/>
          <w:sz w:val="36"/>
          <w:szCs w:val="36"/>
          <w:rtl/>
          <w:lang w:eastAsia="ar-SA"/>
        </w:rPr>
        <w:t>2-9</w:t>
      </w:r>
      <w:r w:rsidRPr="000A694F">
        <w:rPr>
          <w:rFonts w:ascii="Times New Roman" w:eastAsia="Times New Roman" w:hAnsi="Times New Roman" w:cs="Traditional Arabic" w:hint="cs"/>
          <w:b/>
          <w:bCs/>
          <w:sz w:val="36"/>
          <w:szCs w:val="36"/>
          <w:rtl/>
          <w:lang w:eastAsia="ar-SA"/>
        </w:rPr>
        <w:tab/>
        <w:t>المعاجم الثنائية اللغة، والمتعددة اللغات</w:t>
      </w:r>
    </w:p>
    <w:p w14:paraId="7BB72C6B"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يضاف لرقم الأساس 413 رقم اللغة 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9 من الجدول السادس مثال: معجم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إنجليزي 413.2 (يصنف هكذا في المكتبات الإنجليزية، حيث يصنف المعجم في اللغة الأقل معرفة)، أما معجم إنجليزي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عربي (أو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إنجليزي) في المكتبات العربية فرقمه 423.1، وفرنسي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عربي 443.1 (حيث اللغتان الإنجليزية والفرنسية هما الأقل معرفة)</w:t>
      </w:r>
    </w:p>
    <w:p w14:paraId="3D2FF258"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وهذه أمثلة لأرقام القواميس الأجنبية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العربية، أو العربية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الأجنبية:</w:t>
      </w:r>
    </w:p>
    <w:p w14:paraId="7370DBFA"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423.1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إنجليزي (أو إنجليزي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عربي،</w:t>
      </w:r>
    </w:p>
    <w:p w14:paraId="4BB406FF"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وهكذا)</w:t>
      </w:r>
    </w:p>
    <w:p w14:paraId="547D442B"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433.1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ألماني</w:t>
      </w:r>
    </w:p>
    <w:p w14:paraId="64AD1629"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443.1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فرنسي</w:t>
      </w:r>
    </w:p>
    <w:p w14:paraId="5F381C5A"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453.1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إيطالي</w:t>
      </w:r>
    </w:p>
    <w:p w14:paraId="06A49366"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463.1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إسباني</w:t>
      </w:r>
    </w:p>
    <w:p w14:paraId="72B75657"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473.1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لاتيني</w:t>
      </w:r>
    </w:p>
    <w:p w14:paraId="7E7840D6"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489.331</w:t>
      </w:r>
      <w:r>
        <w:rPr>
          <w:rFonts w:ascii="Times New Roman" w:eastAsia="Times New Roman" w:hAnsi="Times New Roman" w:cs="Traditional Arabic" w:hint="cs"/>
          <w:sz w:val="36"/>
          <w:szCs w:val="36"/>
          <w:rtl/>
          <w:lang w:eastAsia="ar-SA"/>
        </w:rPr>
        <w:tab/>
        <w:t>قاموس عربي - يوناني</w:t>
      </w:r>
    </w:p>
    <w:p w14:paraId="665C4E0C"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491.5013</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فارسي</w:t>
      </w:r>
    </w:p>
    <w:p w14:paraId="7E2B0962"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491.59031</w:t>
      </w:r>
      <w:r>
        <w:rPr>
          <w:rFonts w:ascii="Times New Roman" w:eastAsia="Times New Roman" w:hAnsi="Times New Roman" w:cs="Traditional Arabic" w:hint="cs"/>
          <w:sz w:val="36"/>
          <w:szCs w:val="36"/>
          <w:rtl/>
          <w:lang w:eastAsia="ar-SA"/>
        </w:rPr>
        <w:tab/>
        <w:t xml:space="preserve"> 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كردي</w:t>
      </w:r>
    </w:p>
    <w:p w14:paraId="5413EB70"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491.70031</w:t>
      </w:r>
      <w:r>
        <w:rPr>
          <w:rFonts w:ascii="Times New Roman" w:eastAsia="Times New Roman" w:hAnsi="Times New Roman" w:cs="Traditional Arabic" w:hint="cs"/>
          <w:sz w:val="36"/>
          <w:szCs w:val="36"/>
          <w:rtl/>
          <w:lang w:eastAsia="ar-SA"/>
        </w:rPr>
        <w:tab/>
        <w:t xml:space="preserve"> قاموس عربي - روسي</w:t>
      </w:r>
    </w:p>
    <w:p w14:paraId="1B3C04D3"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492.4031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عبري</w:t>
      </w:r>
    </w:p>
    <w:p w14:paraId="6891E406"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493.203</w:t>
      </w:r>
      <w:r>
        <w:rPr>
          <w:rFonts w:ascii="Times New Roman" w:eastAsia="Times New Roman" w:hAnsi="Times New Roman" w:cs="Traditional Arabic" w:hint="cs"/>
          <w:sz w:val="36"/>
          <w:szCs w:val="36"/>
          <w:rtl/>
          <w:lang w:eastAsia="ar-SA"/>
        </w:rPr>
        <w:tab/>
        <w:t>قاموس عربي - قبطي</w:t>
      </w:r>
    </w:p>
    <w:p w14:paraId="3FE59E0F"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493.3031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أمازيغي</w:t>
      </w:r>
    </w:p>
    <w:p w14:paraId="66ED8428"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493.720.1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هوسا</w:t>
      </w:r>
    </w:p>
    <w:p w14:paraId="40F3E326"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494.3031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تركي</w:t>
      </w:r>
    </w:p>
    <w:p w14:paraId="675E02DE"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495.1031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صيني</w:t>
      </w:r>
    </w:p>
    <w:p w14:paraId="1CA0E53A" w14:textId="77777777" w:rsidR="00003E88" w:rsidRDefault="00003E88" w:rsidP="00003E88">
      <w:pPr>
        <w:spacing w:after="0" w:line="240" w:lineRule="auto"/>
        <w:ind w:left="21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495.6031</w:t>
      </w:r>
      <w:r>
        <w:rPr>
          <w:rFonts w:ascii="Times New Roman" w:eastAsia="Times New Roman" w:hAnsi="Times New Roman" w:cs="Traditional Arabic" w:hint="cs"/>
          <w:sz w:val="36"/>
          <w:szCs w:val="36"/>
          <w:rtl/>
          <w:lang w:eastAsia="ar-SA"/>
        </w:rPr>
        <w:tab/>
        <w:t xml:space="preserve">قاموس عربي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ياباني</w:t>
      </w:r>
    </w:p>
    <w:p w14:paraId="6386AF1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40F8216E" w14:textId="77777777" w:rsidR="00003E88" w:rsidRPr="00B56C09" w:rsidRDefault="00003E88" w:rsidP="00003E88">
      <w:pPr>
        <w:spacing w:after="0" w:line="240" w:lineRule="auto"/>
        <w:jc w:val="both"/>
        <w:rPr>
          <w:rFonts w:ascii="Times New Roman" w:eastAsia="Times New Roman" w:hAnsi="Times New Roman" w:cs="Traditional Arabic"/>
          <w:b/>
          <w:bCs/>
          <w:sz w:val="36"/>
          <w:szCs w:val="36"/>
          <w:rtl/>
          <w:lang w:eastAsia="ar-SA"/>
        </w:rPr>
      </w:pPr>
      <w:r w:rsidRPr="00B56C09">
        <w:rPr>
          <w:rFonts w:ascii="Times New Roman" w:eastAsia="Times New Roman" w:hAnsi="Times New Roman" w:cs="Traditional Arabic" w:hint="cs"/>
          <w:b/>
          <w:bCs/>
          <w:sz w:val="36"/>
          <w:szCs w:val="36"/>
          <w:rtl/>
          <w:lang w:eastAsia="ar-SA"/>
        </w:rPr>
        <w:t>414</w:t>
      </w:r>
      <w:r w:rsidRPr="00B56C09">
        <w:rPr>
          <w:rFonts w:ascii="Times New Roman" w:eastAsia="Times New Roman" w:hAnsi="Times New Roman" w:cs="Traditional Arabic" w:hint="cs"/>
          <w:b/>
          <w:bCs/>
          <w:sz w:val="36"/>
          <w:szCs w:val="36"/>
          <w:rtl/>
          <w:lang w:eastAsia="ar-SA"/>
        </w:rPr>
        <w:tab/>
      </w:r>
      <w:r w:rsidRPr="00B56C09">
        <w:rPr>
          <w:rFonts w:ascii="Times New Roman" w:eastAsia="Times New Roman" w:hAnsi="Times New Roman" w:cs="Traditional Arabic" w:hint="cs"/>
          <w:b/>
          <w:bCs/>
          <w:sz w:val="36"/>
          <w:szCs w:val="36"/>
          <w:rtl/>
          <w:lang w:eastAsia="ar-SA"/>
        </w:rPr>
        <w:tab/>
      </w:r>
      <w:bookmarkStart w:id="7" w:name="_Hlk42006683"/>
      <w:r w:rsidRPr="00B56C09">
        <w:rPr>
          <w:rFonts w:ascii="Times New Roman" w:eastAsia="Times New Roman" w:hAnsi="Times New Roman" w:cs="Traditional Arabic" w:hint="cs"/>
          <w:b/>
          <w:bCs/>
          <w:sz w:val="36"/>
          <w:szCs w:val="36"/>
          <w:rtl/>
          <w:lang w:eastAsia="ar-SA"/>
        </w:rPr>
        <w:t>علم البلاغة (الأعمال الشاملة)</w:t>
      </w:r>
      <w:bookmarkEnd w:id="7"/>
    </w:p>
    <w:p w14:paraId="0A276084"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r w:rsidRPr="00B56C09">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النصوص البليغة (النثر) تصنف في الأدب (819)</w:t>
      </w:r>
    </w:p>
    <w:p w14:paraId="23AE5C7B"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414.1</w:t>
      </w:r>
      <w:r>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علم المعاني</w:t>
      </w:r>
    </w:p>
    <w:p w14:paraId="731E9AD2" w14:textId="77777777" w:rsidR="00003E88" w:rsidRPr="00AF1955" w:rsidRDefault="00003E88" w:rsidP="00003E88">
      <w:pPr>
        <w:spacing w:after="0" w:line="240" w:lineRule="auto"/>
        <w:jc w:val="both"/>
        <w:rPr>
          <w:rFonts w:ascii="Times New Roman" w:eastAsia="Times New Roman" w:hAnsi="Times New Roman" w:cs="Traditional Arabic"/>
          <w:sz w:val="36"/>
          <w:szCs w:val="36"/>
          <w:rtl/>
          <w:lang w:eastAsia="ar-SA"/>
        </w:rPr>
      </w:pPr>
      <w:r w:rsidRPr="00AF1955">
        <w:rPr>
          <w:rFonts w:ascii="Times New Roman" w:eastAsia="Times New Roman" w:hAnsi="Times New Roman" w:cs="Traditional Arabic" w:hint="cs"/>
          <w:sz w:val="36"/>
          <w:szCs w:val="36"/>
          <w:rtl/>
          <w:lang w:eastAsia="ar-SA"/>
        </w:rPr>
        <w:t>414.3</w:t>
      </w:r>
      <w:r w:rsidRPr="00AF1955">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sidRPr="00AF1955">
        <w:rPr>
          <w:rFonts w:ascii="Times New Roman" w:eastAsia="Times New Roman" w:hAnsi="Times New Roman" w:cs="Traditional Arabic" w:hint="cs"/>
          <w:sz w:val="36"/>
          <w:szCs w:val="36"/>
          <w:rtl/>
          <w:lang w:eastAsia="ar-SA"/>
        </w:rPr>
        <w:t>علم البيان، ويشمل:</w:t>
      </w:r>
    </w:p>
    <w:p w14:paraId="782656B5"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414.31</w:t>
      </w:r>
      <w:r>
        <w:rPr>
          <w:rFonts w:ascii="Times New Roman" w:eastAsia="Times New Roman" w:hAnsi="Times New Roman" w:cs="Traditional Arabic" w:hint="cs"/>
          <w:sz w:val="36"/>
          <w:szCs w:val="36"/>
          <w:rtl/>
          <w:lang w:eastAsia="ar-SA"/>
        </w:rPr>
        <w:tab/>
        <w:t>التشبيه</w:t>
      </w:r>
    </w:p>
    <w:p w14:paraId="71D957A9"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414.33</w:t>
      </w:r>
      <w:r>
        <w:rPr>
          <w:rFonts w:ascii="Times New Roman" w:eastAsia="Times New Roman" w:hAnsi="Times New Roman" w:cs="Traditional Arabic" w:hint="cs"/>
          <w:sz w:val="36"/>
          <w:szCs w:val="36"/>
          <w:rtl/>
          <w:lang w:eastAsia="ar-SA"/>
        </w:rPr>
        <w:tab/>
        <w:t>الحقيقة والمجاز</w:t>
      </w:r>
    </w:p>
    <w:p w14:paraId="3A04DC9D"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414.35</w:t>
      </w:r>
      <w:r>
        <w:rPr>
          <w:rFonts w:ascii="Times New Roman" w:eastAsia="Times New Roman" w:hAnsi="Times New Roman" w:cs="Traditional Arabic" w:hint="cs"/>
          <w:sz w:val="36"/>
          <w:szCs w:val="36"/>
          <w:rtl/>
          <w:lang w:eastAsia="ar-SA"/>
        </w:rPr>
        <w:tab/>
        <w:t>الاستعارة</w:t>
      </w:r>
    </w:p>
    <w:p w14:paraId="6790545D"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414.37</w:t>
      </w:r>
      <w:r>
        <w:rPr>
          <w:rFonts w:ascii="Times New Roman" w:eastAsia="Times New Roman" w:hAnsi="Times New Roman" w:cs="Traditional Arabic" w:hint="cs"/>
          <w:sz w:val="36"/>
          <w:szCs w:val="36"/>
          <w:rtl/>
          <w:lang w:eastAsia="ar-SA"/>
        </w:rPr>
        <w:tab/>
        <w:t>الكناية</w:t>
      </w:r>
    </w:p>
    <w:p w14:paraId="2701721E" w14:textId="77777777" w:rsidR="00003E88" w:rsidRPr="00AF1955" w:rsidRDefault="00003E88" w:rsidP="00003E88">
      <w:pPr>
        <w:spacing w:after="0" w:line="240" w:lineRule="auto"/>
        <w:jc w:val="both"/>
        <w:rPr>
          <w:rFonts w:ascii="Times New Roman" w:eastAsia="Times New Roman" w:hAnsi="Times New Roman" w:cs="Traditional Arabic"/>
          <w:sz w:val="36"/>
          <w:szCs w:val="36"/>
          <w:lang w:eastAsia="ar-SA"/>
        </w:rPr>
      </w:pPr>
      <w:r w:rsidRPr="00AF1955">
        <w:rPr>
          <w:rFonts w:ascii="Times New Roman" w:eastAsia="Times New Roman" w:hAnsi="Times New Roman" w:cs="Traditional Arabic" w:hint="cs"/>
          <w:sz w:val="36"/>
          <w:szCs w:val="36"/>
          <w:rtl/>
          <w:lang w:eastAsia="ar-SA"/>
        </w:rPr>
        <w:t>414.5</w:t>
      </w:r>
      <w:r w:rsidRPr="00AF1955">
        <w:rPr>
          <w:rFonts w:ascii="Times New Roman" w:eastAsia="Times New Roman" w:hAnsi="Times New Roman" w:cs="Traditional Arabic" w:hint="cs"/>
          <w:sz w:val="36"/>
          <w:szCs w:val="36"/>
          <w:rtl/>
          <w:lang w:eastAsia="ar-SA"/>
        </w:rPr>
        <w:tab/>
      </w:r>
      <w:r w:rsidR="00973561">
        <w:rPr>
          <w:rFonts w:ascii="Times New Roman" w:eastAsia="Times New Roman" w:hAnsi="Times New Roman" w:cs="Traditional Arabic"/>
          <w:sz w:val="36"/>
          <w:szCs w:val="36"/>
          <w:rtl/>
          <w:lang w:eastAsia="ar-SA"/>
        </w:rPr>
        <w:tab/>
      </w:r>
      <w:r w:rsidRPr="00AF1955">
        <w:rPr>
          <w:rFonts w:ascii="Times New Roman" w:eastAsia="Times New Roman" w:hAnsi="Times New Roman" w:cs="Traditional Arabic" w:hint="cs"/>
          <w:sz w:val="36"/>
          <w:szCs w:val="36"/>
          <w:rtl/>
          <w:lang w:eastAsia="ar-SA"/>
        </w:rPr>
        <w:t>علم البديع</w:t>
      </w:r>
    </w:p>
    <w:p w14:paraId="7D83A5D0"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414.55</w:t>
      </w:r>
      <w:r>
        <w:rPr>
          <w:rFonts w:ascii="Times New Roman" w:eastAsia="Times New Roman" w:hAnsi="Times New Roman" w:cs="Traditional Arabic" w:hint="cs"/>
          <w:sz w:val="36"/>
          <w:szCs w:val="36"/>
          <w:rtl/>
          <w:lang w:eastAsia="ar-SA"/>
        </w:rPr>
        <w:tab/>
      </w:r>
      <w:r w:rsidRPr="00AF1955">
        <w:rPr>
          <w:rFonts w:ascii="Times New Roman" w:eastAsia="Times New Roman" w:hAnsi="Times New Roman" w:cs="Traditional Arabic" w:hint="cs"/>
          <w:sz w:val="36"/>
          <w:szCs w:val="36"/>
          <w:rtl/>
          <w:lang w:eastAsia="ar-SA"/>
        </w:rPr>
        <w:t>السرقات الشعرية</w:t>
      </w:r>
      <w:r>
        <w:rPr>
          <w:rFonts w:ascii="Times New Roman" w:eastAsia="Times New Roman" w:hAnsi="Times New Roman" w:cs="Traditional Arabic" w:hint="cs"/>
          <w:sz w:val="36"/>
          <w:szCs w:val="36"/>
          <w:rtl/>
          <w:lang w:eastAsia="ar-SA"/>
        </w:rPr>
        <w:t xml:space="preserve"> </w:t>
      </w:r>
    </w:p>
    <w:p w14:paraId="3E7D104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5EE55279" w14:textId="77777777" w:rsidR="00003E88" w:rsidRPr="0036565F" w:rsidRDefault="00003E88" w:rsidP="00003E88">
      <w:pPr>
        <w:spacing w:after="0" w:line="240" w:lineRule="auto"/>
        <w:ind w:left="1440" w:hanging="1440"/>
        <w:jc w:val="both"/>
        <w:rPr>
          <w:rFonts w:ascii="Times New Roman" w:eastAsia="Times New Roman" w:hAnsi="Times New Roman" w:cs="Traditional Arabic"/>
          <w:b/>
          <w:bCs/>
          <w:sz w:val="36"/>
          <w:szCs w:val="36"/>
          <w:rtl/>
          <w:lang w:eastAsia="ar-SA"/>
        </w:rPr>
      </w:pPr>
      <w:r w:rsidRPr="0036565F">
        <w:rPr>
          <w:rFonts w:ascii="Times New Roman" w:eastAsia="Times New Roman" w:hAnsi="Times New Roman" w:cs="Traditional Arabic" w:hint="cs"/>
          <w:b/>
          <w:bCs/>
          <w:sz w:val="36"/>
          <w:szCs w:val="36"/>
          <w:rtl/>
          <w:lang w:eastAsia="ar-SA"/>
        </w:rPr>
        <w:t>415</w:t>
      </w:r>
      <w:r w:rsidRPr="0036565F">
        <w:rPr>
          <w:rFonts w:ascii="Times New Roman" w:eastAsia="Times New Roman" w:hAnsi="Times New Roman" w:cs="Traditional Arabic" w:hint="cs"/>
          <w:b/>
          <w:bCs/>
          <w:sz w:val="36"/>
          <w:szCs w:val="36"/>
          <w:rtl/>
          <w:lang w:eastAsia="ar-SA"/>
        </w:rPr>
        <w:tab/>
      </w:r>
      <w:bookmarkStart w:id="8" w:name="_Hlk42006701"/>
      <w:r w:rsidRPr="0036565F">
        <w:rPr>
          <w:rFonts w:ascii="Times New Roman" w:eastAsia="Times New Roman" w:hAnsi="Times New Roman" w:cs="Traditional Arabic" w:hint="cs"/>
          <w:b/>
          <w:bCs/>
          <w:sz w:val="36"/>
          <w:szCs w:val="36"/>
          <w:rtl/>
          <w:lang w:eastAsia="ar-SA"/>
        </w:rPr>
        <w:t>قواعد اللغة العربية (النحو والصرف)</w:t>
      </w:r>
      <w:bookmarkEnd w:id="8"/>
    </w:p>
    <w:p w14:paraId="1E99C307"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الأعمال الشاملة في النحو والصرف معًا</w:t>
      </w:r>
    </w:p>
    <w:p w14:paraId="0BDB9992"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AF1955">
        <w:rPr>
          <w:rFonts w:ascii="Times New Roman" w:eastAsia="Times New Roman" w:hAnsi="Times New Roman" w:cs="Traditional Arabic" w:hint="cs"/>
          <w:sz w:val="36"/>
          <w:szCs w:val="36"/>
          <w:rtl/>
          <w:lang w:eastAsia="ar-SA"/>
        </w:rPr>
        <w:t>415.1</w:t>
      </w:r>
      <w:r w:rsidRPr="00AF1955">
        <w:rPr>
          <w:rFonts w:ascii="Times New Roman" w:eastAsia="Times New Roman" w:hAnsi="Times New Roman" w:cs="Traditional Arabic" w:hint="cs"/>
          <w:sz w:val="36"/>
          <w:szCs w:val="36"/>
          <w:rtl/>
          <w:lang w:eastAsia="ar-SA"/>
        </w:rPr>
        <w:tab/>
        <w:t>النحو</w:t>
      </w:r>
    </w:p>
    <w:p w14:paraId="029F2818" w14:textId="77777777" w:rsidR="00003E88" w:rsidRPr="00AF1955"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415.09</w:t>
      </w:r>
      <w:r>
        <w:rPr>
          <w:rFonts w:ascii="Times New Roman" w:eastAsia="Times New Roman" w:hAnsi="Times New Roman" w:cs="Traditional Arabic" w:hint="cs"/>
          <w:sz w:val="36"/>
          <w:szCs w:val="36"/>
          <w:rtl/>
          <w:lang w:eastAsia="ar-SA"/>
        </w:rPr>
        <w:tab/>
        <w:t>تاريخ النحو (نشأة وتطور علم النحو. يشمل النقد)</w:t>
      </w:r>
    </w:p>
    <w:p w14:paraId="2ED1E115" w14:textId="77777777" w:rsidR="00003E88" w:rsidRPr="00AF1955"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AF1955">
        <w:rPr>
          <w:rFonts w:ascii="Times New Roman" w:eastAsia="Times New Roman" w:hAnsi="Times New Roman" w:cs="Traditional Arabic" w:hint="cs"/>
          <w:sz w:val="36"/>
          <w:szCs w:val="36"/>
          <w:rtl/>
          <w:lang w:eastAsia="ar-SA"/>
        </w:rPr>
        <w:t>415.2</w:t>
      </w:r>
      <w:r w:rsidRPr="00AF1955">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العوامل</w:t>
      </w:r>
    </w:p>
    <w:p w14:paraId="44B4BD98" w14:textId="77777777" w:rsidR="00003E88" w:rsidRPr="00AF1955"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AF1955">
        <w:rPr>
          <w:rFonts w:ascii="Times New Roman" w:eastAsia="Times New Roman" w:hAnsi="Times New Roman" w:cs="Traditional Arabic" w:hint="cs"/>
          <w:sz w:val="36"/>
          <w:szCs w:val="36"/>
          <w:rtl/>
          <w:lang w:eastAsia="ar-SA"/>
        </w:rPr>
        <w:t>415.3</w:t>
      </w:r>
      <w:r w:rsidRPr="00AF1955">
        <w:rPr>
          <w:rFonts w:ascii="Times New Roman" w:eastAsia="Times New Roman" w:hAnsi="Times New Roman" w:cs="Traditional Arabic" w:hint="cs"/>
          <w:sz w:val="36"/>
          <w:szCs w:val="36"/>
          <w:rtl/>
          <w:lang w:eastAsia="ar-SA"/>
        </w:rPr>
        <w:tab/>
        <w:t>المدارس والمذاهب النحوية، اختلاف النحاة</w:t>
      </w:r>
      <w:r w:rsidRPr="00AF1955">
        <w:rPr>
          <w:rFonts w:ascii="Times New Roman" w:eastAsia="Times New Roman" w:hAnsi="Times New Roman" w:cs="Traditional Arabic" w:hint="cs"/>
          <w:sz w:val="36"/>
          <w:szCs w:val="36"/>
          <w:rtl/>
          <w:lang w:eastAsia="ar-SA"/>
        </w:rPr>
        <w:tab/>
      </w:r>
    </w:p>
    <w:p w14:paraId="64DA4E54"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ab/>
      </w:r>
      <w:r w:rsidRPr="005F221B">
        <w:rPr>
          <w:rFonts w:ascii="Times New Roman" w:eastAsia="Times New Roman" w:hAnsi="Times New Roman" w:cs="Traditional Arabic" w:hint="cs"/>
          <w:b/>
          <w:bCs/>
          <w:sz w:val="36"/>
          <w:szCs w:val="36"/>
          <w:rtl/>
          <w:lang w:eastAsia="ar-SA"/>
        </w:rPr>
        <w:t>لاحظ</w:t>
      </w:r>
      <w:r w:rsidRPr="005F221B">
        <w:rPr>
          <w:rFonts w:ascii="Times New Roman" w:eastAsia="Times New Roman" w:hAnsi="Times New Roman" w:cs="Traditional Arabic" w:hint="cs"/>
          <w:sz w:val="36"/>
          <w:szCs w:val="36"/>
          <w:rtl/>
          <w:lang w:eastAsia="ar-SA"/>
        </w:rPr>
        <w:t>: الجهود النحوية للنحاة إذا لم ينتموا إلى مدرسة معينة</w:t>
      </w:r>
      <w:r>
        <w:rPr>
          <w:rFonts w:ascii="Times New Roman" w:eastAsia="Times New Roman" w:hAnsi="Times New Roman" w:cs="Traditional Arabic" w:hint="cs"/>
          <w:sz w:val="36"/>
          <w:szCs w:val="36"/>
          <w:rtl/>
          <w:lang w:eastAsia="ar-SA"/>
        </w:rPr>
        <w:t xml:space="preserve"> تصنف في</w:t>
      </w:r>
    </w:p>
    <w:p w14:paraId="25FBCBC0" w14:textId="77777777" w:rsidR="00003E88" w:rsidRPr="005F221B"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ab/>
      </w:r>
      <w:r w:rsidRPr="005F221B">
        <w:rPr>
          <w:rFonts w:ascii="Times New Roman" w:eastAsia="Times New Roman" w:hAnsi="Times New Roman" w:cs="Traditional Arabic" w:hint="cs"/>
          <w:sz w:val="36"/>
          <w:szCs w:val="36"/>
          <w:rtl/>
          <w:lang w:eastAsia="ar-SA"/>
        </w:rPr>
        <w:t xml:space="preserve">415.1072 </w:t>
      </w:r>
    </w:p>
    <w:p w14:paraId="47C4596B"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415.31</w:t>
      </w:r>
      <w:r>
        <w:rPr>
          <w:rFonts w:ascii="Times New Roman" w:eastAsia="Times New Roman" w:hAnsi="Times New Roman" w:cs="Traditional Arabic" w:hint="cs"/>
          <w:sz w:val="36"/>
          <w:szCs w:val="36"/>
          <w:rtl/>
          <w:lang w:eastAsia="ar-SA"/>
        </w:rPr>
        <w:tab/>
        <w:t>مدرسة البصرة</w:t>
      </w:r>
    </w:p>
    <w:p w14:paraId="52A7417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415.33</w:t>
      </w:r>
      <w:r>
        <w:rPr>
          <w:rFonts w:ascii="Times New Roman" w:eastAsia="Times New Roman" w:hAnsi="Times New Roman" w:cs="Traditional Arabic" w:hint="cs"/>
          <w:sz w:val="36"/>
          <w:szCs w:val="36"/>
          <w:rtl/>
          <w:lang w:eastAsia="ar-SA"/>
        </w:rPr>
        <w:tab/>
        <w:t>مدرسة الكوفة</w:t>
      </w:r>
    </w:p>
    <w:p w14:paraId="7586C1F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415.35</w:t>
      </w:r>
      <w:r>
        <w:rPr>
          <w:rFonts w:ascii="Times New Roman" w:eastAsia="Times New Roman" w:hAnsi="Times New Roman" w:cs="Traditional Arabic" w:hint="cs"/>
          <w:sz w:val="36"/>
          <w:szCs w:val="36"/>
          <w:rtl/>
          <w:lang w:eastAsia="ar-SA"/>
        </w:rPr>
        <w:tab/>
        <w:t>مدرسة بغداد</w:t>
      </w:r>
    </w:p>
    <w:p w14:paraId="4DCC6E8F"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415.37</w:t>
      </w:r>
      <w:r>
        <w:rPr>
          <w:rFonts w:ascii="Times New Roman" w:eastAsia="Times New Roman" w:hAnsi="Times New Roman" w:cs="Traditional Arabic" w:hint="cs"/>
          <w:sz w:val="36"/>
          <w:szCs w:val="36"/>
          <w:rtl/>
          <w:lang w:eastAsia="ar-SA"/>
        </w:rPr>
        <w:tab/>
        <w:t>مدرسة مصر والشام</w:t>
      </w:r>
    </w:p>
    <w:p w14:paraId="36BA3C97"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415.38</w:t>
      </w:r>
      <w:r>
        <w:rPr>
          <w:rFonts w:ascii="Times New Roman" w:eastAsia="Times New Roman" w:hAnsi="Times New Roman" w:cs="Traditional Arabic" w:hint="cs"/>
          <w:sz w:val="36"/>
          <w:szCs w:val="36"/>
          <w:rtl/>
          <w:lang w:eastAsia="ar-SA"/>
        </w:rPr>
        <w:tab/>
        <w:t>مدرسة الأندلس والمغرب الإسلامي</w:t>
      </w:r>
      <w:r>
        <w:rPr>
          <w:rFonts w:ascii="Times New Roman" w:eastAsia="Times New Roman" w:hAnsi="Times New Roman" w:cs="Traditional Arabic" w:hint="cs"/>
          <w:sz w:val="36"/>
          <w:szCs w:val="36"/>
          <w:rtl/>
          <w:lang w:eastAsia="ar-SA"/>
        </w:rPr>
        <w:tab/>
      </w:r>
    </w:p>
    <w:p w14:paraId="21B34220"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415.39</w:t>
      </w:r>
      <w:r>
        <w:rPr>
          <w:rFonts w:ascii="Times New Roman" w:eastAsia="Times New Roman" w:hAnsi="Times New Roman" w:cs="Traditional Arabic" w:hint="cs"/>
          <w:sz w:val="36"/>
          <w:szCs w:val="36"/>
          <w:rtl/>
          <w:lang w:eastAsia="ar-SA"/>
        </w:rPr>
        <w:tab/>
        <w:t>المدرسة الحديثة</w:t>
      </w:r>
    </w:p>
    <w:p w14:paraId="74FC943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18CF3D4E" w14:textId="77777777" w:rsidR="00003E88" w:rsidRPr="00F33AE7" w:rsidRDefault="00003E88" w:rsidP="00003E88">
      <w:pPr>
        <w:spacing w:after="0" w:line="240" w:lineRule="auto"/>
        <w:ind w:left="1440" w:hanging="1440"/>
        <w:jc w:val="both"/>
        <w:rPr>
          <w:rFonts w:ascii="Times New Roman" w:eastAsia="Times New Roman" w:hAnsi="Times New Roman" w:cs="Traditional Arabic"/>
          <w:b/>
          <w:bCs/>
          <w:sz w:val="36"/>
          <w:szCs w:val="36"/>
          <w:rtl/>
          <w:lang w:eastAsia="ar-SA"/>
        </w:rPr>
      </w:pPr>
      <w:r w:rsidRPr="00F33AE7">
        <w:rPr>
          <w:rFonts w:ascii="Times New Roman" w:eastAsia="Times New Roman" w:hAnsi="Times New Roman" w:cs="Traditional Arabic" w:hint="cs"/>
          <w:b/>
          <w:bCs/>
          <w:sz w:val="36"/>
          <w:szCs w:val="36"/>
          <w:rtl/>
          <w:lang w:eastAsia="ar-SA"/>
        </w:rPr>
        <w:t>415.5</w:t>
      </w:r>
      <w:r w:rsidRPr="00F33AE7">
        <w:rPr>
          <w:rFonts w:ascii="Times New Roman" w:eastAsia="Times New Roman" w:hAnsi="Times New Roman" w:cs="Traditional Arabic" w:hint="cs"/>
          <w:b/>
          <w:bCs/>
          <w:sz w:val="36"/>
          <w:szCs w:val="36"/>
          <w:rtl/>
          <w:lang w:eastAsia="ar-SA"/>
        </w:rPr>
        <w:tab/>
        <w:t>الصرف</w:t>
      </w:r>
    </w:p>
    <w:p w14:paraId="616F90B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الأعمال الشاملة في الصرف</w:t>
      </w:r>
    </w:p>
    <w:p w14:paraId="100F528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36DD2E80" w14:textId="77777777" w:rsidR="00003E88" w:rsidRPr="0068501B" w:rsidRDefault="00003E88" w:rsidP="00003E88">
      <w:pPr>
        <w:spacing w:after="0" w:line="240" w:lineRule="auto"/>
        <w:ind w:left="1440" w:hanging="1440"/>
        <w:jc w:val="both"/>
        <w:rPr>
          <w:rFonts w:ascii="Times New Roman" w:eastAsia="Times New Roman" w:hAnsi="Times New Roman" w:cs="Traditional Arabic"/>
          <w:b/>
          <w:bCs/>
          <w:sz w:val="36"/>
          <w:szCs w:val="36"/>
          <w:rtl/>
          <w:lang w:eastAsia="ar-SA"/>
        </w:rPr>
      </w:pPr>
      <w:r w:rsidRPr="0068501B">
        <w:rPr>
          <w:rFonts w:ascii="Times New Roman" w:eastAsia="Times New Roman" w:hAnsi="Times New Roman" w:cs="Traditional Arabic" w:hint="cs"/>
          <w:b/>
          <w:bCs/>
          <w:sz w:val="36"/>
          <w:szCs w:val="36"/>
          <w:rtl/>
          <w:lang w:eastAsia="ar-SA"/>
        </w:rPr>
        <w:t>416</w:t>
      </w:r>
      <w:r w:rsidRPr="0068501B">
        <w:rPr>
          <w:rFonts w:ascii="Times New Roman" w:eastAsia="Times New Roman" w:hAnsi="Times New Roman" w:cs="Traditional Arabic" w:hint="cs"/>
          <w:b/>
          <w:bCs/>
          <w:sz w:val="36"/>
          <w:szCs w:val="36"/>
          <w:rtl/>
          <w:lang w:eastAsia="ar-SA"/>
        </w:rPr>
        <w:tab/>
      </w:r>
      <w:bookmarkStart w:id="9" w:name="_Hlk42006720"/>
      <w:r w:rsidRPr="0068501B">
        <w:rPr>
          <w:rFonts w:ascii="Times New Roman" w:eastAsia="Times New Roman" w:hAnsi="Times New Roman" w:cs="Traditional Arabic" w:hint="cs"/>
          <w:b/>
          <w:bCs/>
          <w:sz w:val="36"/>
          <w:szCs w:val="36"/>
          <w:rtl/>
          <w:lang w:eastAsia="ar-SA"/>
        </w:rPr>
        <w:t>علم العَروض</w:t>
      </w:r>
      <w:bookmarkEnd w:id="9"/>
    </w:p>
    <w:p w14:paraId="5E4DC634"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أوزان وبحور الشعر، القوافي</w:t>
      </w:r>
    </w:p>
    <w:p w14:paraId="68B9B3B2"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372FA8B4" w14:textId="77777777" w:rsidR="00003E88" w:rsidRPr="00CB61D4" w:rsidRDefault="00003E88" w:rsidP="00003E88">
      <w:pPr>
        <w:spacing w:after="0" w:line="240" w:lineRule="auto"/>
        <w:ind w:left="1440" w:hanging="1440"/>
        <w:jc w:val="both"/>
        <w:rPr>
          <w:rFonts w:ascii="Times New Roman" w:eastAsia="Times New Roman" w:hAnsi="Times New Roman" w:cs="Traditional Arabic"/>
          <w:b/>
          <w:bCs/>
          <w:sz w:val="36"/>
          <w:szCs w:val="36"/>
          <w:rtl/>
          <w:lang w:eastAsia="ar-SA"/>
        </w:rPr>
      </w:pPr>
      <w:r w:rsidRPr="00CB61D4">
        <w:rPr>
          <w:rFonts w:ascii="Times New Roman" w:eastAsia="Times New Roman" w:hAnsi="Times New Roman" w:cs="Traditional Arabic" w:hint="cs"/>
          <w:b/>
          <w:bCs/>
          <w:sz w:val="36"/>
          <w:szCs w:val="36"/>
          <w:rtl/>
          <w:lang w:eastAsia="ar-SA"/>
        </w:rPr>
        <w:t>417</w:t>
      </w:r>
      <w:r w:rsidRPr="00CB61D4">
        <w:rPr>
          <w:rFonts w:ascii="Times New Roman" w:eastAsia="Times New Roman" w:hAnsi="Times New Roman" w:cs="Traditional Arabic" w:hint="cs"/>
          <w:b/>
          <w:bCs/>
          <w:sz w:val="36"/>
          <w:szCs w:val="36"/>
          <w:rtl/>
          <w:lang w:eastAsia="ar-SA"/>
        </w:rPr>
        <w:tab/>
      </w:r>
      <w:bookmarkStart w:id="10" w:name="_Hlk42006751"/>
      <w:r w:rsidRPr="00CB61D4">
        <w:rPr>
          <w:rFonts w:ascii="Times New Roman" w:eastAsia="Times New Roman" w:hAnsi="Times New Roman" w:cs="Traditional Arabic" w:hint="cs"/>
          <w:b/>
          <w:bCs/>
          <w:sz w:val="36"/>
          <w:szCs w:val="36"/>
          <w:rtl/>
          <w:lang w:eastAsia="ar-SA"/>
        </w:rPr>
        <w:t>اللهجات العربية</w:t>
      </w:r>
      <w:r>
        <w:rPr>
          <w:rFonts w:ascii="Times New Roman" w:eastAsia="Times New Roman" w:hAnsi="Times New Roman" w:cs="Traditional Arabic" w:hint="cs"/>
          <w:b/>
          <w:bCs/>
          <w:sz w:val="36"/>
          <w:szCs w:val="36"/>
          <w:rtl/>
          <w:lang w:eastAsia="ar-SA"/>
        </w:rPr>
        <w:t xml:space="preserve">  </w:t>
      </w:r>
      <w:bookmarkEnd w:id="10"/>
      <w:r w:rsidRPr="00CB61D4">
        <w:rPr>
          <w:rFonts w:ascii="Times New Roman" w:eastAsia="Times New Roman" w:hAnsi="Times New Roman" w:cs="Traditional Arabic" w:hint="cs"/>
          <w:b/>
          <w:bCs/>
          <w:sz w:val="36"/>
          <w:szCs w:val="36"/>
          <w:rtl/>
          <w:lang w:eastAsia="ar-SA"/>
        </w:rPr>
        <w:tab/>
      </w:r>
    </w:p>
    <w:p w14:paraId="3A67D097"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تصنف هنا الأعمال الشاملة في اللهجات العربية، القديمة والحديثة</w:t>
      </w:r>
    </w:p>
    <w:p w14:paraId="3BBA0A78" w14:textId="77777777" w:rsidR="00003E88" w:rsidRDefault="00003E88" w:rsidP="00003E88">
      <w:pPr>
        <w:spacing w:after="0" w:line="240" w:lineRule="auto"/>
        <w:ind w:left="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يشمل الفصيح العامي</w:t>
      </w:r>
    </w:p>
    <w:p w14:paraId="6B3080B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0E0AF5">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xml:space="preserve">: اللهجات الخاصة بقبيلة أو قبائل تصنف هنا ولو كانت فصيحة. </w:t>
      </w:r>
    </w:p>
    <w:p w14:paraId="3EC71EF6"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وكلها عامية (محكية) في عصرنا</w:t>
      </w:r>
    </w:p>
    <w:p w14:paraId="77FB909D"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sidRPr="000E0AF5">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إذا حُدِّد مكان اللهجة يصنف في 417.9</w:t>
      </w:r>
    </w:p>
    <w:p w14:paraId="08E7E1A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417.09</w:t>
      </w:r>
      <w:r>
        <w:rPr>
          <w:rFonts w:ascii="Times New Roman" w:eastAsia="Times New Roman" w:hAnsi="Times New Roman" w:cs="Traditional Arabic" w:hint="cs"/>
          <w:sz w:val="36"/>
          <w:szCs w:val="36"/>
          <w:rtl/>
          <w:lang w:eastAsia="ar-SA"/>
        </w:rPr>
        <w:tab/>
        <w:t>المعالجة التاريخية والجغرافية (عام)</w:t>
      </w:r>
    </w:p>
    <w:p w14:paraId="42C89F0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094-099</w:t>
      </w:r>
      <w:r>
        <w:rPr>
          <w:rFonts w:ascii="Times New Roman" w:eastAsia="Times New Roman" w:hAnsi="Times New Roman" w:cs="Traditional Arabic" w:hint="cs"/>
          <w:sz w:val="36"/>
          <w:szCs w:val="36"/>
          <w:rtl/>
          <w:lang w:eastAsia="ar-SA"/>
        </w:rPr>
        <w:tab/>
        <w:t>المعالجة الجغرافية</w:t>
      </w:r>
    </w:p>
    <w:p w14:paraId="2588D350"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رقم الأساس 417.09 رقم المكان من الجدول الثاني، مثال: اللهجة الكويتية 417.09538، اللهجة اللبنانية 417.09566</w:t>
      </w:r>
    </w:p>
    <w:p w14:paraId="0D1F77C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وتقسم بحسب لهجات المدن، مثل: لهجة الصعيد بمصر 417.09623</w:t>
      </w:r>
    </w:p>
    <w:p w14:paraId="0B42233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034D0737"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417.1</w:t>
      </w:r>
      <w:r>
        <w:rPr>
          <w:rFonts w:ascii="Times New Roman" w:eastAsia="Times New Roman" w:hAnsi="Times New Roman" w:cs="Traditional Arabic" w:hint="cs"/>
          <w:sz w:val="36"/>
          <w:szCs w:val="36"/>
          <w:rtl/>
          <w:lang w:eastAsia="ar-SA"/>
        </w:rPr>
        <w:tab/>
        <w:t>اللهجات العربية القديمة</w:t>
      </w:r>
    </w:p>
    <w:p w14:paraId="3D1A787C"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w:t>
      </w:r>
      <w:r>
        <w:rPr>
          <w:rFonts w:ascii="Times New Roman" w:eastAsia="Times New Roman" w:hAnsi="Times New Roman" w:cs="Traditional Arabic" w:hint="cs"/>
          <w:sz w:val="36"/>
          <w:szCs w:val="36"/>
          <w:rtl/>
          <w:lang w:eastAsia="ar-SA"/>
        </w:rPr>
        <w:tab/>
        <w:t xml:space="preserve">العربية الجنوبية </w:t>
      </w:r>
      <w:r>
        <w:rPr>
          <w:rFonts w:ascii="Times New Roman" w:eastAsia="Times New Roman" w:hAnsi="Times New Roman" w:cs="Traditional Arabic" w:hint="cs"/>
          <w:sz w:val="36"/>
          <w:szCs w:val="36"/>
          <w:rtl/>
          <w:lang w:eastAsia="ar-SA"/>
        </w:rPr>
        <w:tab/>
      </w:r>
    </w:p>
    <w:p w14:paraId="3B8D0D0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اليمنية القديمة وأقسامها</w:t>
      </w:r>
    </w:p>
    <w:p w14:paraId="2D39D08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417.22</w:t>
      </w:r>
      <w:r>
        <w:rPr>
          <w:rFonts w:ascii="Times New Roman" w:eastAsia="Times New Roman" w:hAnsi="Times New Roman" w:cs="Traditional Arabic" w:hint="cs"/>
          <w:sz w:val="36"/>
          <w:szCs w:val="36"/>
          <w:rtl/>
          <w:lang w:eastAsia="ar-SA"/>
        </w:rPr>
        <w:tab/>
        <w:t>المعينية</w:t>
      </w:r>
      <w:r>
        <w:rPr>
          <w:rFonts w:ascii="Times New Roman" w:eastAsia="Times New Roman" w:hAnsi="Times New Roman" w:cs="Traditional Arabic" w:hint="cs"/>
          <w:sz w:val="36"/>
          <w:szCs w:val="36"/>
          <w:rtl/>
          <w:lang w:eastAsia="ar-SA"/>
        </w:rPr>
        <w:tab/>
      </w:r>
    </w:p>
    <w:p w14:paraId="1E01EF70"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417.24</w:t>
      </w:r>
      <w:r>
        <w:rPr>
          <w:rFonts w:ascii="Times New Roman" w:eastAsia="Times New Roman" w:hAnsi="Times New Roman" w:cs="Traditional Arabic" w:hint="cs"/>
          <w:sz w:val="36"/>
          <w:szCs w:val="36"/>
          <w:rtl/>
          <w:lang w:eastAsia="ar-SA"/>
        </w:rPr>
        <w:tab/>
        <w:t>السبئية</w:t>
      </w:r>
      <w:r>
        <w:rPr>
          <w:rFonts w:ascii="Times New Roman" w:eastAsia="Times New Roman" w:hAnsi="Times New Roman" w:cs="Traditional Arabic" w:hint="cs"/>
          <w:sz w:val="36"/>
          <w:szCs w:val="36"/>
          <w:rtl/>
          <w:lang w:eastAsia="ar-SA"/>
        </w:rPr>
        <w:tab/>
      </w:r>
    </w:p>
    <w:p w14:paraId="4B4B631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417.26</w:t>
      </w:r>
      <w:r>
        <w:rPr>
          <w:rFonts w:ascii="Times New Roman" w:eastAsia="Times New Roman" w:hAnsi="Times New Roman" w:cs="Traditional Arabic" w:hint="cs"/>
          <w:sz w:val="36"/>
          <w:szCs w:val="36"/>
          <w:rtl/>
          <w:lang w:eastAsia="ar-SA"/>
        </w:rPr>
        <w:tab/>
        <w:t>الحضرمية</w:t>
      </w:r>
    </w:p>
    <w:p w14:paraId="26256D8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417.28</w:t>
      </w:r>
      <w:r>
        <w:rPr>
          <w:rFonts w:ascii="Times New Roman" w:eastAsia="Times New Roman" w:hAnsi="Times New Roman" w:cs="Traditional Arabic" w:hint="cs"/>
          <w:sz w:val="36"/>
          <w:szCs w:val="36"/>
          <w:rtl/>
          <w:lang w:eastAsia="ar-SA"/>
        </w:rPr>
        <w:tab/>
        <w:t>القتبانية</w:t>
      </w:r>
    </w:p>
    <w:p w14:paraId="04E7BDC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417.4</w:t>
      </w:r>
      <w:r>
        <w:rPr>
          <w:rFonts w:ascii="Times New Roman" w:eastAsia="Times New Roman" w:hAnsi="Times New Roman" w:cs="Traditional Arabic" w:hint="cs"/>
          <w:sz w:val="36"/>
          <w:szCs w:val="36"/>
          <w:rtl/>
          <w:lang w:eastAsia="ar-SA"/>
        </w:rPr>
        <w:tab/>
        <w:t>العربية الشمالية البائدة</w:t>
      </w:r>
    </w:p>
    <w:p w14:paraId="4967ED5B"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نقوش بادت قبل ظهور الإسلام (مثل النبطية)</w:t>
      </w:r>
    </w:p>
    <w:p w14:paraId="33099E24"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w:t>
      </w:r>
      <w:r>
        <w:rPr>
          <w:rFonts w:ascii="Times New Roman" w:eastAsia="Times New Roman" w:hAnsi="Times New Roman" w:cs="Traditional Arabic" w:hint="cs"/>
          <w:sz w:val="36"/>
          <w:szCs w:val="36"/>
          <w:rtl/>
          <w:lang w:eastAsia="ar-SA"/>
        </w:rPr>
        <w:tab/>
        <w:t>العربية الشمالية الباقية</w:t>
      </w:r>
      <w:r>
        <w:rPr>
          <w:rFonts w:ascii="Times New Roman" w:eastAsia="Times New Roman" w:hAnsi="Times New Roman" w:cs="Traditional Arabic" w:hint="cs"/>
          <w:sz w:val="36"/>
          <w:szCs w:val="36"/>
          <w:rtl/>
          <w:lang w:eastAsia="ar-SA"/>
        </w:rPr>
        <w:tab/>
      </w:r>
    </w:p>
    <w:p w14:paraId="13049C0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417.62</w:t>
      </w:r>
      <w:r>
        <w:rPr>
          <w:rFonts w:ascii="Times New Roman" w:eastAsia="Times New Roman" w:hAnsi="Times New Roman" w:cs="Traditional Arabic" w:hint="cs"/>
          <w:sz w:val="36"/>
          <w:szCs w:val="36"/>
          <w:rtl/>
          <w:lang w:eastAsia="ar-SA"/>
        </w:rPr>
        <w:tab/>
        <w:t xml:space="preserve">اللهجة </w:t>
      </w:r>
      <w:proofErr w:type="spellStart"/>
      <w:r>
        <w:rPr>
          <w:rFonts w:ascii="Times New Roman" w:eastAsia="Times New Roman" w:hAnsi="Times New Roman" w:cs="Traditional Arabic" w:hint="cs"/>
          <w:sz w:val="36"/>
          <w:szCs w:val="36"/>
          <w:rtl/>
          <w:lang w:eastAsia="ar-SA"/>
        </w:rPr>
        <w:t>الثمودية</w:t>
      </w:r>
      <w:proofErr w:type="spellEnd"/>
      <w:r>
        <w:rPr>
          <w:rFonts w:ascii="Times New Roman" w:eastAsia="Times New Roman" w:hAnsi="Times New Roman" w:cs="Traditional Arabic" w:hint="cs"/>
          <w:sz w:val="36"/>
          <w:szCs w:val="36"/>
          <w:rtl/>
          <w:lang w:eastAsia="ar-SA"/>
        </w:rPr>
        <w:tab/>
      </w:r>
    </w:p>
    <w:p w14:paraId="32E18C6F"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417.64</w:t>
      </w:r>
      <w:r>
        <w:rPr>
          <w:rFonts w:ascii="Times New Roman" w:eastAsia="Times New Roman" w:hAnsi="Times New Roman" w:cs="Traditional Arabic" w:hint="cs"/>
          <w:sz w:val="36"/>
          <w:szCs w:val="36"/>
          <w:rtl/>
          <w:lang w:eastAsia="ar-SA"/>
        </w:rPr>
        <w:tab/>
        <w:t xml:space="preserve">اللهجات </w:t>
      </w:r>
      <w:proofErr w:type="spellStart"/>
      <w:r>
        <w:rPr>
          <w:rFonts w:ascii="Times New Roman" w:eastAsia="Times New Roman" w:hAnsi="Times New Roman" w:cs="Traditional Arabic" w:hint="cs"/>
          <w:sz w:val="36"/>
          <w:szCs w:val="36"/>
          <w:rtl/>
          <w:lang w:eastAsia="ar-SA"/>
        </w:rPr>
        <w:t>اللحيانية</w:t>
      </w:r>
      <w:proofErr w:type="spellEnd"/>
    </w:p>
    <w:p w14:paraId="11D54F66"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417.68</w:t>
      </w:r>
      <w:r>
        <w:rPr>
          <w:rFonts w:ascii="Times New Roman" w:eastAsia="Times New Roman" w:hAnsi="Times New Roman" w:cs="Traditional Arabic" w:hint="cs"/>
          <w:sz w:val="36"/>
          <w:szCs w:val="36"/>
          <w:rtl/>
          <w:lang w:eastAsia="ar-SA"/>
        </w:rPr>
        <w:tab/>
        <w:t xml:space="preserve">اللهجة القرشية (لهجة قريش) </w:t>
      </w:r>
      <w:r>
        <w:rPr>
          <w:rFonts w:ascii="Times New Roman" w:eastAsia="Times New Roman" w:hAnsi="Times New Roman" w:cs="Traditional Arabic" w:hint="cs"/>
          <w:sz w:val="36"/>
          <w:szCs w:val="36"/>
          <w:rtl/>
          <w:lang w:eastAsia="ar-SA"/>
        </w:rPr>
        <w:tab/>
      </w:r>
    </w:p>
    <w:p w14:paraId="3F53C410"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0B9562A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7CF61CB2" w14:textId="77777777" w:rsidR="00003E88" w:rsidRPr="007B056B"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7B056B">
        <w:rPr>
          <w:rFonts w:ascii="Times New Roman" w:eastAsia="Times New Roman" w:hAnsi="Times New Roman" w:cs="Traditional Arabic" w:hint="cs"/>
          <w:b/>
          <w:bCs/>
          <w:sz w:val="36"/>
          <w:szCs w:val="36"/>
          <w:rtl/>
          <w:lang w:eastAsia="ar-SA"/>
        </w:rPr>
        <w:t>418</w:t>
      </w:r>
      <w:r w:rsidRPr="007B056B">
        <w:rPr>
          <w:rFonts w:ascii="Times New Roman" w:eastAsia="Times New Roman" w:hAnsi="Times New Roman" w:cs="Traditional Arabic" w:hint="cs"/>
          <w:b/>
          <w:bCs/>
          <w:sz w:val="36"/>
          <w:szCs w:val="36"/>
          <w:rtl/>
          <w:lang w:eastAsia="ar-SA"/>
        </w:rPr>
        <w:tab/>
      </w:r>
      <w:bookmarkStart w:id="11" w:name="_Hlk42006773"/>
      <w:r w:rsidRPr="007B056B">
        <w:rPr>
          <w:rFonts w:ascii="Times New Roman" w:eastAsia="Times New Roman" w:hAnsi="Times New Roman" w:cs="Traditional Arabic" w:hint="cs"/>
          <w:b/>
          <w:bCs/>
          <w:sz w:val="36"/>
          <w:szCs w:val="36"/>
          <w:rtl/>
          <w:lang w:eastAsia="ar-SA"/>
        </w:rPr>
        <w:t>الاستخدام اللغوي (علم اللغة التطبيقي)</w:t>
      </w:r>
      <w:bookmarkEnd w:id="11"/>
      <w:r w:rsidRPr="007B056B">
        <w:rPr>
          <w:rFonts w:ascii="Times New Roman" w:eastAsia="Times New Roman" w:hAnsi="Times New Roman" w:cs="Traditional Arabic" w:hint="cs"/>
          <w:sz w:val="36"/>
          <w:szCs w:val="36"/>
          <w:rtl/>
          <w:lang w:eastAsia="ar-SA"/>
        </w:rPr>
        <w:tab/>
      </w:r>
    </w:p>
    <w:p w14:paraId="08B7C0D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يشمل دراسة النصوص لغويًا (تحليل الخطاب، وما يسمى بعلم النص، أو لسانيات النص)</w:t>
      </w:r>
    </w:p>
    <w:p w14:paraId="0C6CD7FD"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وتصنف هنا اللغة العربية الفصحى</w:t>
      </w:r>
    </w:p>
    <w:p w14:paraId="46A6B204"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w:t>
      </w:r>
      <w:r>
        <w:rPr>
          <w:rFonts w:ascii="Times New Roman" w:eastAsia="Times New Roman" w:hAnsi="Times New Roman" w:cs="Traditional Arabic" w:hint="cs"/>
          <w:sz w:val="36"/>
          <w:szCs w:val="36"/>
          <w:rtl/>
          <w:lang w:eastAsia="ar-SA"/>
        </w:rPr>
        <w:tab/>
        <w:t>الترجمة والتعريب من وإلى اللغة العربية</w:t>
      </w:r>
    </w:p>
    <w:p w14:paraId="04082AA2"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يضاف إلى رقم الأساس 418.02 الأرقام من 2-9 من الجدول السادس، مثال: الترجمة من الإنجليزية إلى العربية 418.022</w:t>
      </w:r>
    </w:p>
    <w:p w14:paraId="485840E6"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418.024</w:t>
      </w:r>
      <w:r>
        <w:rPr>
          <w:rFonts w:ascii="Times New Roman" w:eastAsia="Times New Roman" w:hAnsi="Times New Roman" w:cs="Traditional Arabic" w:hint="cs"/>
          <w:sz w:val="36"/>
          <w:szCs w:val="36"/>
          <w:rtl/>
          <w:lang w:eastAsia="ar-SA"/>
        </w:rPr>
        <w:tab/>
        <w:t>الفترات التاريخية للتعريب والنقل</w:t>
      </w:r>
    </w:p>
    <w:p w14:paraId="7CBE8C4C"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0294-0299</w:t>
      </w:r>
      <w:r>
        <w:rPr>
          <w:rFonts w:ascii="Times New Roman" w:eastAsia="Times New Roman" w:hAnsi="Times New Roman" w:cs="Traditional Arabic" w:hint="cs"/>
          <w:sz w:val="36"/>
          <w:szCs w:val="36"/>
          <w:rtl/>
          <w:lang w:eastAsia="ar-SA"/>
        </w:rPr>
        <w:tab/>
        <w:t>المعالجة الجغرافية للتعريب والترجمة في الدول العربية</w:t>
      </w:r>
      <w:r>
        <w:rPr>
          <w:rFonts w:ascii="Times New Roman" w:eastAsia="Times New Roman" w:hAnsi="Times New Roman" w:cs="Traditional Arabic" w:hint="cs"/>
          <w:sz w:val="36"/>
          <w:szCs w:val="36"/>
          <w:rtl/>
          <w:lang w:eastAsia="ar-SA"/>
        </w:rPr>
        <w:tab/>
      </w:r>
    </w:p>
    <w:p w14:paraId="35192A2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ab/>
        <w:t>أضف إلى رقم الأساس 418.029 رقم المكان 4-9 من الجدول الثاني، مثال: الترجمة والتعريب في المغرب 418.02964</w:t>
      </w:r>
    </w:p>
    <w:p w14:paraId="217325C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42006B">
        <w:rPr>
          <w:rFonts w:ascii="Times New Roman" w:eastAsia="Times New Roman" w:hAnsi="Times New Roman" w:cs="Traditional Arabic" w:hint="cs"/>
          <w:sz w:val="36"/>
          <w:szCs w:val="36"/>
          <w:rtl/>
          <w:lang w:eastAsia="ar-SA"/>
        </w:rPr>
        <w:t>418.2</w:t>
      </w:r>
      <w:r w:rsidRPr="0042006B">
        <w:rPr>
          <w:rFonts w:ascii="Times New Roman" w:eastAsia="Times New Roman" w:hAnsi="Times New Roman" w:cs="Traditional Arabic" w:hint="cs"/>
          <w:sz w:val="36"/>
          <w:szCs w:val="36"/>
          <w:rtl/>
          <w:lang w:eastAsia="ar-SA"/>
        </w:rPr>
        <w:tab/>
        <w:t>الكتب</w:t>
      </w:r>
      <w:r>
        <w:rPr>
          <w:rFonts w:ascii="Times New Roman" w:eastAsia="Times New Roman" w:hAnsi="Times New Roman" w:cs="Traditional Arabic" w:hint="cs"/>
          <w:sz w:val="36"/>
          <w:szCs w:val="36"/>
          <w:rtl/>
          <w:lang w:eastAsia="ar-SA"/>
        </w:rPr>
        <w:t xml:space="preserve"> الأولية لتعليم اللغة العربية للناطقين بها</w:t>
      </w:r>
    </w:p>
    <w:p w14:paraId="597C6C86"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هنا تصنف الكتب اللغوية لتعليم الأطفال الناطقين بالعربية في الكتاتيب</w:t>
      </w:r>
    </w:p>
    <w:p w14:paraId="155C43D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والحلقات، مثل: القاعدة البغدادية</w:t>
      </w:r>
    </w:p>
    <w:p w14:paraId="0FA39648"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sidRPr="0042006B">
        <w:rPr>
          <w:rFonts w:ascii="Times New Roman" w:eastAsia="Times New Roman" w:hAnsi="Times New Roman" w:cs="Traditional Arabic" w:hint="cs"/>
          <w:sz w:val="36"/>
          <w:szCs w:val="36"/>
          <w:rtl/>
          <w:lang w:eastAsia="ar-SA"/>
        </w:rPr>
        <w:t>418.</w:t>
      </w:r>
      <w:r>
        <w:rPr>
          <w:rFonts w:ascii="Times New Roman" w:eastAsia="Times New Roman" w:hAnsi="Times New Roman" w:cs="Traditional Arabic" w:hint="cs"/>
          <w:sz w:val="36"/>
          <w:szCs w:val="36"/>
          <w:rtl/>
          <w:lang w:eastAsia="ar-SA"/>
        </w:rPr>
        <w:t>24</w:t>
      </w:r>
      <w:r w:rsidRPr="0042006B">
        <w:rPr>
          <w:rFonts w:ascii="Times New Roman" w:eastAsia="Times New Roman" w:hAnsi="Times New Roman" w:cs="Traditional Arabic" w:hint="cs"/>
          <w:sz w:val="36"/>
          <w:szCs w:val="36"/>
          <w:rtl/>
          <w:lang w:eastAsia="ar-SA"/>
        </w:rPr>
        <w:tab/>
        <w:t>الكتب</w:t>
      </w:r>
      <w:r>
        <w:rPr>
          <w:rFonts w:ascii="Times New Roman" w:eastAsia="Times New Roman" w:hAnsi="Times New Roman" w:cs="Traditional Arabic" w:hint="cs"/>
          <w:sz w:val="36"/>
          <w:szCs w:val="36"/>
          <w:rtl/>
          <w:lang w:eastAsia="ar-SA"/>
        </w:rPr>
        <w:t xml:space="preserve"> الأولية لتعليم اللغة العربية لغير الناطقين بها</w:t>
      </w:r>
    </w:p>
    <w:p w14:paraId="11C8EF59"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418.4</w:t>
      </w:r>
      <w:r>
        <w:rPr>
          <w:rFonts w:ascii="Times New Roman" w:eastAsia="Times New Roman" w:hAnsi="Times New Roman" w:cs="Traditional Arabic" w:hint="cs"/>
          <w:sz w:val="36"/>
          <w:szCs w:val="36"/>
          <w:rtl/>
          <w:lang w:eastAsia="ar-SA"/>
        </w:rPr>
        <w:tab/>
        <w:t>القراءة</w:t>
      </w:r>
      <w:r>
        <w:rPr>
          <w:rFonts w:ascii="Times New Roman" w:eastAsia="Times New Roman" w:hAnsi="Times New Roman" w:cs="Traditional Arabic" w:hint="cs"/>
          <w:sz w:val="36"/>
          <w:szCs w:val="36"/>
          <w:rtl/>
          <w:lang w:eastAsia="ar-SA"/>
        </w:rPr>
        <w:tab/>
      </w:r>
    </w:p>
    <w:p w14:paraId="6492DCBB"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418.42</w:t>
      </w:r>
      <w:r>
        <w:rPr>
          <w:rFonts w:ascii="Times New Roman" w:eastAsia="Times New Roman" w:hAnsi="Times New Roman" w:cs="Traditional Arabic" w:hint="cs"/>
          <w:sz w:val="36"/>
          <w:szCs w:val="36"/>
          <w:rtl/>
          <w:lang w:eastAsia="ar-SA"/>
        </w:rPr>
        <w:tab/>
        <w:t>القراءة العلاجية</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r>
    </w:p>
    <w:p w14:paraId="712AE2FF"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تشمل: صعوبات القراءة، تصحيح أخطاء القراءة</w:t>
      </w:r>
    </w:p>
    <w:p w14:paraId="1553548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418.43</w:t>
      </w:r>
      <w:r>
        <w:rPr>
          <w:rFonts w:ascii="Times New Roman" w:eastAsia="Times New Roman" w:hAnsi="Times New Roman" w:cs="Traditional Arabic" w:hint="cs"/>
          <w:sz w:val="36"/>
          <w:szCs w:val="36"/>
          <w:rtl/>
          <w:lang w:eastAsia="ar-SA"/>
        </w:rPr>
        <w:tab/>
        <w:t>تنمية مهارات القراءة</w:t>
      </w:r>
    </w:p>
    <w:p w14:paraId="38DDF371"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418.6</w:t>
      </w:r>
      <w:r>
        <w:rPr>
          <w:rFonts w:ascii="Times New Roman" w:eastAsia="Times New Roman" w:hAnsi="Times New Roman" w:cs="Traditional Arabic" w:hint="cs"/>
          <w:sz w:val="36"/>
          <w:szCs w:val="36"/>
          <w:rtl/>
          <w:lang w:eastAsia="ar-SA"/>
        </w:rPr>
        <w:tab/>
        <w:t>كتب المطالعة</w:t>
      </w:r>
    </w:p>
    <w:p w14:paraId="35D10553"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t>تشمل المختارات الأدبية والمفردات والتمارين والتطبيقات للناطقين باللغة العربية</w:t>
      </w:r>
    </w:p>
    <w:p w14:paraId="2EC621BC"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418.64</w:t>
      </w:r>
      <w:r>
        <w:rPr>
          <w:rFonts w:ascii="Times New Roman" w:eastAsia="Times New Roman" w:hAnsi="Times New Roman" w:cs="Traditional Arabic" w:hint="cs"/>
          <w:sz w:val="36"/>
          <w:szCs w:val="36"/>
          <w:rtl/>
          <w:lang w:eastAsia="ar-SA"/>
        </w:rPr>
        <w:tab/>
        <w:t>كتب المطالعة العربية لغير الناطقين بالعربية</w:t>
      </w:r>
    </w:p>
    <w:p w14:paraId="0209084F"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p>
    <w:p w14:paraId="2F907E77" w14:textId="77777777" w:rsidR="00003E88" w:rsidRPr="00926CED" w:rsidRDefault="00003E88" w:rsidP="00003E88">
      <w:pPr>
        <w:spacing w:after="0" w:line="240" w:lineRule="auto"/>
        <w:ind w:left="1440" w:hanging="1440"/>
        <w:jc w:val="both"/>
        <w:rPr>
          <w:rFonts w:ascii="Times New Roman" w:eastAsia="Times New Roman" w:hAnsi="Times New Roman" w:cs="Traditional Arabic"/>
          <w:b/>
          <w:bCs/>
          <w:sz w:val="36"/>
          <w:szCs w:val="36"/>
          <w:rtl/>
          <w:lang w:eastAsia="ar-SA"/>
        </w:rPr>
      </w:pPr>
      <w:r w:rsidRPr="00926CED">
        <w:rPr>
          <w:rFonts w:ascii="Times New Roman" w:eastAsia="Times New Roman" w:hAnsi="Times New Roman" w:cs="Traditional Arabic" w:hint="cs"/>
          <w:b/>
          <w:bCs/>
          <w:sz w:val="36"/>
          <w:szCs w:val="36"/>
          <w:rtl/>
          <w:lang w:eastAsia="ar-SA"/>
        </w:rPr>
        <w:t>419</w:t>
      </w:r>
      <w:r w:rsidRPr="00926CED">
        <w:rPr>
          <w:rFonts w:ascii="Times New Roman" w:eastAsia="Times New Roman" w:hAnsi="Times New Roman" w:cs="Traditional Arabic" w:hint="cs"/>
          <w:b/>
          <w:bCs/>
          <w:sz w:val="36"/>
          <w:szCs w:val="36"/>
          <w:rtl/>
          <w:lang w:eastAsia="ar-SA"/>
        </w:rPr>
        <w:tab/>
      </w:r>
      <w:bookmarkStart w:id="12" w:name="_Hlk42006793"/>
      <w:r w:rsidRPr="00926CED">
        <w:rPr>
          <w:rFonts w:ascii="Times New Roman" w:eastAsia="Times New Roman" w:hAnsi="Times New Roman" w:cs="Traditional Arabic" w:hint="cs"/>
          <w:b/>
          <w:bCs/>
          <w:sz w:val="36"/>
          <w:szCs w:val="36"/>
          <w:rtl/>
          <w:lang w:eastAsia="ar-SA"/>
        </w:rPr>
        <w:t>النقوش والبرديات (الكتابة القديمة)</w:t>
      </w:r>
    </w:p>
    <w:bookmarkEnd w:id="12"/>
    <w:p w14:paraId="555064D0" w14:textId="77777777" w:rsidR="00003E88" w:rsidRDefault="00003E88" w:rsidP="00003E88">
      <w:pPr>
        <w:spacing w:after="0" w:line="240" w:lineRule="auto"/>
        <w:ind w:left="1440"/>
        <w:jc w:val="both"/>
        <w:rPr>
          <w:rFonts w:ascii="Times New Roman" w:eastAsia="Times New Roman" w:hAnsi="Times New Roman" w:cs="Traditional Arabic"/>
          <w:sz w:val="36"/>
          <w:szCs w:val="36"/>
          <w:rtl/>
          <w:lang w:eastAsia="ar-SA"/>
        </w:rPr>
      </w:pPr>
      <w:r w:rsidRPr="000156ED">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xml:space="preserve">: دراسة النقوش والبرديات من ناحية </w:t>
      </w:r>
      <w:proofErr w:type="spellStart"/>
      <w:r>
        <w:rPr>
          <w:rFonts w:ascii="Times New Roman" w:eastAsia="Times New Roman" w:hAnsi="Times New Roman" w:cs="Traditional Arabic" w:hint="cs"/>
          <w:sz w:val="36"/>
          <w:szCs w:val="36"/>
          <w:rtl/>
          <w:lang w:eastAsia="ar-SA"/>
        </w:rPr>
        <w:t>آثارية</w:t>
      </w:r>
      <w:proofErr w:type="spellEnd"/>
      <w:r>
        <w:rPr>
          <w:rFonts w:ascii="Times New Roman" w:eastAsia="Times New Roman" w:hAnsi="Times New Roman" w:cs="Traditional Arabic" w:hint="cs"/>
          <w:sz w:val="36"/>
          <w:szCs w:val="36"/>
          <w:rtl/>
          <w:lang w:eastAsia="ar-SA"/>
        </w:rPr>
        <w:t xml:space="preserve"> تصنف في الآثار</w:t>
      </w:r>
    </w:p>
    <w:p w14:paraId="08385848" w14:textId="77777777" w:rsidR="00003E88" w:rsidRDefault="00003E88" w:rsidP="00003E88">
      <w:pPr>
        <w:spacing w:after="0" w:line="240" w:lineRule="auto"/>
        <w:ind w:left="1440"/>
        <w:jc w:val="both"/>
        <w:rPr>
          <w:rFonts w:ascii="Times New Roman" w:eastAsia="Times New Roman" w:hAnsi="Times New Roman" w:cs="Traditional Arabic"/>
          <w:sz w:val="36"/>
          <w:szCs w:val="36"/>
          <w:rtl/>
          <w:lang w:eastAsia="ar-SA"/>
        </w:rPr>
      </w:pPr>
    </w:p>
    <w:p w14:paraId="749F7807"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419.2</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 xml:space="preserve">النقوش العربية المبكرة </w:t>
      </w:r>
    </w:p>
    <w:p w14:paraId="24CC9563"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يشمل كل ما كان قبل الإسلام</w:t>
      </w:r>
    </w:p>
    <w:p w14:paraId="578BBFB8"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419.3</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hint="cs"/>
          <w:sz w:val="36"/>
          <w:szCs w:val="36"/>
          <w:rtl/>
          <w:lang w:eastAsia="ar-SA"/>
        </w:rPr>
        <w:tab/>
        <w:t>النقوش العربية في العهود الإسلامية</w:t>
      </w:r>
    </w:p>
    <w:p w14:paraId="2746DDFF"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419.6</w:t>
      </w:r>
      <w:r>
        <w:rPr>
          <w:rFonts w:ascii="Times New Roman" w:eastAsia="Times New Roman" w:hAnsi="Times New Roman" w:cs="Traditional Arabic" w:hint="cs"/>
          <w:sz w:val="36"/>
          <w:szCs w:val="36"/>
          <w:rtl/>
          <w:lang w:eastAsia="ar-SA"/>
        </w:rPr>
        <w:tab/>
        <w:t>النقوش الصخرية، والخشبية، وعلى التحف</w:t>
      </w:r>
    </w:p>
    <w:p w14:paraId="64BF458B"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419.7</w:t>
      </w:r>
      <w:r>
        <w:rPr>
          <w:rFonts w:ascii="Times New Roman" w:eastAsia="Times New Roman" w:hAnsi="Times New Roman" w:cs="Traditional Arabic" w:hint="cs"/>
          <w:sz w:val="36"/>
          <w:szCs w:val="36"/>
          <w:rtl/>
          <w:lang w:eastAsia="ar-SA"/>
        </w:rPr>
        <w:tab/>
        <w:t>النقوش على الكهوف، وشواهد القبور، والعمائر المدنية والدينية</w:t>
      </w:r>
    </w:p>
    <w:p w14:paraId="18DBD165"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419.8</w:t>
      </w:r>
      <w:r>
        <w:rPr>
          <w:rFonts w:ascii="Times New Roman" w:eastAsia="Times New Roman" w:hAnsi="Times New Roman" w:cs="Traditional Arabic" w:hint="cs"/>
          <w:sz w:val="36"/>
          <w:szCs w:val="36"/>
          <w:rtl/>
          <w:lang w:eastAsia="ar-SA"/>
        </w:rPr>
        <w:tab/>
        <w:t>البرديات العربية</w:t>
      </w:r>
    </w:p>
    <w:p w14:paraId="43FCD8BF" w14:textId="77777777" w:rsidR="00003E88" w:rsidRDefault="00003E88" w:rsidP="00003E88">
      <w:pPr>
        <w:spacing w:after="0" w:line="240" w:lineRule="auto"/>
        <w:jc w:val="both"/>
        <w:rPr>
          <w:rFonts w:ascii="Times New Roman" w:eastAsia="Times New Roman" w:hAnsi="Times New Roman" w:cs="Traditional Arabic"/>
          <w:sz w:val="36"/>
          <w:szCs w:val="36"/>
          <w:rtl/>
          <w:lang w:eastAsia="ar-SA"/>
        </w:rPr>
      </w:pPr>
    </w:p>
    <w:p w14:paraId="5613F50C" w14:textId="77777777" w:rsidR="00003E88"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56ACA925" w14:textId="77777777" w:rsidR="00003E88" w:rsidRPr="00EC44B0" w:rsidRDefault="00003E88" w:rsidP="00003E88">
      <w:pPr>
        <w:spacing w:after="0" w:line="240" w:lineRule="auto"/>
        <w:ind w:left="1440" w:hanging="1440"/>
        <w:jc w:val="center"/>
        <w:rPr>
          <w:rFonts w:ascii="Times New Roman" w:eastAsia="Times New Roman" w:hAnsi="Times New Roman" w:cs="Traditional Arabic"/>
          <w:b/>
          <w:bCs/>
          <w:sz w:val="36"/>
          <w:szCs w:val="36"/>
          <w:rtl/>
          <w:lang w:eastAsia="ar-SA"/>
        </w:rPr>
      </w:pPr>
      <w:bookmarkStart w:id="13" w:name="_Hlk42006807"/>
      <w:r w:rsidRPr="00EC44B0">
        <w:rPr>
          <w:rFonts w:ascii="Times New Roman" w:eastAsia="Times New Roman" w:hAnsi="Times New Roman" w:cs="Traditional Arabic" w:hint="cs"/>
          <w:b/>
          <w:bCs/>
          <w:sz w:val="36"/>
          <w:szCs w:val="36"/>
          <w:rtl/>
          <w:lang w:eastAsia="ar-SA"/>
        </w:rPr>
        <w:lastRenderedPageBreak/>
        <w:t>اللغات الأخرى</w:t>
      </w:r>
    </w:p>
    <w:bookmarkEnd w:id="13"/>
    <w:p w14:paraId="38E1DDD6"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p>
    <w:p w14:paraId="4C083C13"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420</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اللغة الإنجليزية (القديمة والحديثة)</w:t>
      </w:r>
    </w:p>
    <w:p w14:paraId="72F57CDE"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421</w:t>
      </w:r>
      <w:r>
        <w:rPr>
          <w:rFonts w:ascii="Times New Roman" w:eastAsia="Times New Roman" w:hAnsi="Times New Roman" w:cs="Traditional Arabic" w:hint="cs"/>
          <w:sz w:val="36"/>
          <w:szCs w:val="36"/>
          <w:rtl/>
          <w:lang w:eastAsia="ar-SA"/>
        </w:rPr>
        <w:tab/>
        <w:t>نظم الكتابة الإنجليزية</w:t>
      </w:r>
    </w:p>
    <w:p w14:paraId="4EC433EE"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422</w:t>
      </w:r>
      <w:r>
        <w:rPr>
          <w:rFonts w:ascii="Times New Roman" w:eastAsia="Times New Roman" w:hAnsi="Times New Roman" w:cs="Traditional Arabic" w:hint="cs"/>
          <w:sz w:val="36"/>
          <w:szCs w:val="36"/>
          <w:rtl/>
          <w:lang w:eastAsia="ar-SA"/>
        </w:rPr>
        <w:tab/>
        <w:t>الاشتقاق</w:t>
      </w:r>
    </w:p>
    <w:p w14:paraId="5808FEDC"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423</w:t>
      </w:r>
      <w:r>
        <w:rPr>
          <w:rFonts w:ascii="Times New Roman" w:eastAsia="Times New Roman" w:hAnsi="Times New Roman" w:cs="Traditional Arabic" w:hint="cs"/>
          <w:sz w:val="36"/>
          <w:szCs w:val="36"/>
          <w:rtl/>
          <w:lang w:eastAsia="ar-SA"/>
        </w:rPr>
        <w:tab/>
        <w:t>المعاجم ودوائر المعارف</w:t>
      </w:r>
    </w:p>
    <w:p w14:paraId="6C26301C"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425</w:t>
      </w:r>
      <w:r>
        <w:rPr>
          <w:rFonts w:ascii="Times New Roman" w:eastAsia="Times New Roman" w:hAnsi="Times New Roman" w:cs="Traditional Arabic" w:hint="cs"/>
          <w:sz w:val="36"/>
          <w:szCs w:val="36"/>
          <w:rtl/>
          <w:lang w:eastAsia="ar-SA"/>
        </w:rPr>
        <w:tab/>
        <w:t>قواعد اللغة الإنجليزية وصرفها</w:t>
      </w:r>
    </w:p>
    <w:p w14:paraId="10109B7C"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427</w:t>
      </w:r>
      <w:r>
        <w:rPr>
          <w:rFonts w:ascii="Times New Roman" w:eastAsia="Times New Roman" w:hAnsi="Times New Roman" w:cs="Traditional Arabic" w:hint="cs"/>
          <w:sz w:val="36"/>
          <w:szCs w:val="36"/>
          <w:rtl/>
          <w:lang w:eastAsia="ar-SA"/>
        </w:rPr>
        <w:tab/>
        <w:t>الفروق التاريخية والجغرافية</w:t>
      </w:r>
    </w:p>
    <w:p w14:paraId="68299A85"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ab/>
      </w:r>
      <w:r w:rsidRPr="00EC44B0">
        <w:rPr>
          <w:rFonts w:ascii="Times New Roman" w:eastAsia="Times New Roman" w:hAnsi="Times New Roman" w:cs="Traditional Arabic" w:hint="cs"/>
          <w:b/>
          <w:bCs/>
          <w:sz w:val="36"/>
          <w:szCs w:val="36"/>
          <w:rtl/>
          <w:lang w:eastAsia="ar-SA"/>
        </w:rPr>
        <w:t>لاحظ</w:t>
      </w:r>
      <w:r>
        <w:rPr>
          <w:rFonts w:ascii="Times New Roman" w:eastAsia="Times New Roman" w:hAnsi="Times New Roman" w:cs="Traditional Arabic" w:hint="cs"/>
          <w:sz w:val="36"/>
          <w:szCs w:val="36"/>
          <w:rtl/>
          <w:lang w:eastAsia="ar-SA"/>
        </w:rPr>
        <w:t>: التقسيمات تستخدم للغات الأخرى أيضًا</w:t>
      </w:r>
    </w:p>
    <w:p w14:paraId="1F19BC2E"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430</w:t>
      </w:r>
      <w:r>
        <w:rPr>
          <w:rFonts w:ascii="Times New Roman" w:eastAsia="Times New Roman" w:hAnsi="Times New Roman" w:cs="Traditional Arabic" w:hint="cs"/>
          <w:sz w:val="36"/>
          <w:szCs w:val="36"/>
          <w:rtl/>
          <w:lang w:eastAsia="ar-SA"/>
        </w:rPr>
        <w:tab/>
        <w:t xml:space="preserve">اللغات الألمانية </w:t>
      </w:r>
    </w:p>
    <w:p w14:paraId="3954FEB6"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440</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اللغات الرومانسية، اللغة الفرنسية</w:t>
      </w:r>
    </w:p>
    <w:p w14:paraId="0CBC6955"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450</w:t>
      </w:r>
      <w:r>
        <w:rPr>
          <w:rFonts w:ascii="Times New Roman" w:eastAsia="Times New Roman" w:hAnsi="Times New Roman" w:cs="Traditional Arabic" w:hint="cs"/>
          <w:sz w:val="36"/>
          <w:szCs w:val="36"/>
          <w:rtl/>
          <w:lang w:eastAsia="ar-SA"/>
        </w:rPr>
        <w:tab/>
        <w:t>اللغات الإيطالية</w:t>
      </w:r>
    </w:p>
    <w:p w14:paraId="332193DB"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460</w:t>
      </w:r>
      <w:r>
        <w:rPr>
          <w:rFonts w:ascii="Times New Roman" w:eastAsia="Times New Roman" w:hAnsi="Times New Roman" w:cs="Traditional Arabic" w:hint="cs"/>
          <w:sz w:val="36"/>
          <w:szCs w:val="36"/>
          <w:rtl/>
          <w:lang w:eastAsia="ar-SA"/>
        </w:rPr>
        <w:tab/>
        <w:t xml:space="preserve">اللغة الإسبانية </w:t>
      </w:r>
    </w:p>
    <w:p w14:paraId="2A321852"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469</w:t>
      </w:r>
      <w:r>
        <w:rPr>
          <w:rFonts w:ascii="Times New Roman" w:eastAsia="Times New Roman" w:hAnsi="Times New Roman" w:cs="Traditional Arabic" w:hint="cs"/>
          <w:sz w:val="36"/>
          <w:szCs w:val="36"/>
          <w:rtl/>
          <w:lang w:eastAsia="ar-SA"/>
        </w:rPr>
        <w:tab/>
        <w:t>اللغة البرتغالية</w:t>
      </w:r>
    </w:p>
    <w:p w14:paraId="5EDBBA82"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470</w:t>
      </w:r>
      <w:r>
        <w:rPr>
          <w:rFonts w:ascii="Times New Roman" w:eastAsia="Times New Roman" w:hAnsi="Times New Roman" w:cs="Traditional Arabic" w:hint="cs"/>
          <w:sz w:val="36"/>
          <w:szCs w:val="36"/>
          <w:rtl/>
          <w:lang w:eastAsia="ar-SA"/>
        </w:rPr>
        <w:tab/>
        <w:t>اللغة اللاتينية</w:t>
      </w:r>
    </w:p>
    <w:p w14:paraId="2E8EFA53"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480</w:t>
      </w:r>
      <w:r>
        <w:rPr>
          <w:rFonts w:ascii="Times New Roman" w:eastAsia="Times New Roman" w:hAnsi="Times New Roman" w:cs="Traditional Arabic" w:hint="cs"/>
          <w:sz w:val="36"/>
          <w:szCs w:val="36"/>
          <w:rtl/>
          <w:lang w:eastAsia="ar-SA"/>
        </w:rPr>
        <w:tab/>
        <w:t xml:space="preserve">اللغات </w:t>
      </w:r>
      <w:proofErr w:type="spellStart"/>
      <w:r>
        <w:rPr>
          <w:rFonts w:ascii="Times New Roman" w:eastAsia="Times New Roman" w:hAnsi="Times New Roman" w:cs="Traditional Arabic" w:hint="cs"/>
          <w:sz w:val="36"/>
          <w:szCs w:val="36"/>
          <w:rtl/>
          <w:lang w:eastAsia="ar-SA"/>
        </w:rPr>
        <w:t>الهيلينية</w:t>
      </w:r>
      <w:proofErr w:type="spellEnd"/>
      <w:r>
        <w:rPr>
          <w:rFonts w:ascii="Times New Roman" w:eastAsia="Times New Roman" w:hAnsi="Times New Roman" w:cs="Traditional Arabic" w:hint="cs"/>
          <w:sz w:val="36"/>
          <w:szCs w:val="36"/>
          <w:rtl/>
          <w:lang w:eastAsia="ar-SA"/>
        </w:rPr>
        <w:t>، اللغة اليونانية الكلاسيكية</w:t>
      </w:r>
    </w:p>
    <w:p w14:paraId="3E26079C"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490</w:t>
      </w:r>
      <w:r>
        <w:rPr>
          <w:rFonts w:ascii="Times New Roman" w:eastAsia="Times New Roman" w:hAnsi="Times New Roman" w:cs="Traditional Arabic" w:hint="cs"/>
          <w:sz w:val="36"/>
          <w:szCs w:val="36"/>
          <w:rtl/>
          <w:lang w:eastAsia="ar-SA"/>
        </w:rPr>
        <w:tab/>
        <w:t>لغات أخرى</w:t>
      </w:r>
    </w:p>
    <w:p w14:paraId="53FED41F"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491</w:t>
      </w:r>
      <w:r>
        <w:rPr>
          <w:rFonts w:ascii="Times New Roman" w:eastAsia="Times New Roman" w:hAnsi="Times New Roman" w:cs="Traditional Arabic" w:hint="cs"/>
          <w:sz w:val="36"/>
          <w:szCs w:val="36"/>
          <w:rtl/>
          <w:lang w:eastAsia="ar-SA"/>
        </w:rPr>
        <w:tab/>
        <w:t xml:space="preserve">لغات هند أوروبية شرقية </w:t>
      </w:r>
      <w:proofErr w:type="spellStart"/>
      <w:r>
        <w:rPr>
          <w:rFonts w:ascii="Times New Roman" w:eastAsia="Times New Roman" w:hAnsi="Times New Roman" w:cs="Traditional Arabic" w:hint="cs"/>
          <w:sz w:val="36"/>
          <w:szCs w:val="36"/>
          <w:rtl/>
          <w:lang w:eastAsia="ar-SA"/>
        </w:rPr>
        <w:t>وكلتية</w:t>
      </w:r>
      <w:proofErr w:type="spellEnd"/>
    </w:p>
    <w:p w14:paraId="721C8B0A"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492</w:t>
      </w:r>
      <w:r>
        <w:rPr>
          <w:rFonts w:ascii="Times New Roman" w:eastAsia="Times New Roman" w:hAnsi="Times New Roman" w:cs="Traditional Arabic" w:hint="cs"/>
          <w:sz w:val="36"/>
          <w:szCs w:val="36"/>
          <w:rtl/>
          <w:lang w:eastAsia="ar-SA"/>
        </w:rPr>
        <w:tab/>
        <w:t xml:space="preserve">اللغات </w:t>
      </w:r>
      <w:proofErr w:type="spellStart"/>
      <w:r>
        <w:rPr>
          <w:rFonts w:ascii="Times New Roman" w:eastAsia="Times New Roman" w:hAnsi="Times New Roman" w:cs="Traditional Arabic" w:hint="cs"/>
          <w:sz w:val="36"/>
          <w:szCs w:val="36"/>
          <w:rtl/>
          <w:lang w:eastAsia="ar-SA"/>
        </w:rPr>
        <w:t>الأفرو</w:t>
      </w:r>
      <w:proofErr w:type="spellEnd"/>
      <w:r>
        <w:rPr>
          <w:rFonts w:ascii="Times New Roman" w:eastAsia="Times New Roman" w:hAnsi="Times New Roman" w:cs="Traditional Arabic" w:hint="cs"/>
          <w:sz w:val="36"/>
          <w:szCs w:val="36"/>
          <w:rtl/>
          <w:lang w:eastAsia="ar-SA"/>
        </w:rPr>
        <w:t xml:space="preserve"> آسيوية (الحام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سامية)، اللغات السامية</w:t>
      </w:r>
    </w:p>
    <w:p w14:paraId="4C0F0068"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w:t>
      </w:r>
      <w:r>
        <w:rPr>
          <w:rFonts w:ascii="Times New Roman" w:eastAsia="Times New Roman" w:hAnsi="Times New Roman" w:cs="Traditional Arabic" w:hint="cs"/>
          <w:sz w:val="36"/>
          <w:szCs w:val="36"/>
          <w:rtl/>
          <w:lang w:eastAsia="ar-SA"/>
        </w:rPr>
        <w:tab/>
        <w:t xml:space="preserve">اللغات </w:t>
      </w:r>
      <w:proofErr w:type="spellStart"/>
      <w:r>
        <w:rPr>
          <w:rFonts w:ascii="Times New Roman" w:eastAsia="Times New Roman" w:hAnsi="Times New Roman" w:cs="Traditional Arabic" w:hint="cs"/>
          <w:sz w:val="36"/>
          <w:szCs w:val="36"/>
          <w:rtl/>
          <w:lang w:eastAsia="ar-SA"/>
        </w:rPr>
        <w:t>الأفرو</w:t>
      </w:r>
      <w:proofErr w:type="spellEnd"/>
      <w:r>
        <w:rPr>
          <w:rFonts w:ascii="Times New Roman" w:eastAsia="Times New Roman" w:hAnsi="Times New Roman" w:cs="Traditional Arabic" w:hint="cs"/>
          <w:sz w:val="36"/>
          <w:szCs w:val="36"/>
          <w:rtl/>
          <w:lang w:eastAsia="ar-SA"/>
        </w:rPr>
        <w:t xml:space="preserve"> آسيوية غير السامية</w:t>
      </w:r>
    </w:p>
    <w:p w14:paraId="768F86B2"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493.1</w:t>
      </w:r>
      <w:r>
        <w:rPr>
          <w:rFonts w:ascii="Times New Roman" w:eastAsia="Times New Roman" w:hAnsi="Times New Roman" w:cs="Traditional Arabic" w:hint="cs"/>
          <w:sz w:val="36"/>
          <w:szCs w:val="36"/>
          <w:rtl/>
          <w:lang w:eastAsia="ar-SA"/>
        </w:rPr>
        <w:tab/>
        <w:t>اللغة المصرية القديمة</w:t>
      </w:r>
    </w:p>
    <w:p w14:paraId="7B2F5099"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494.3</w:t>
      </w:r>
      <w:r>
        <w:rPr>
          <w:rFonts w:ascii="Times New Roman" w:eastAsia="Times New Roman" w:hAnsi="Times New Roman" w:cs="Traditional Arabic" w:hint="cs"/>
          <w:sz w:val="36"/>
          <w:szCs w:val="36"/>
          <w:rtl/>
          <w:lang w:eastAsia="ar-SA"/>
        </w:rPr>
        <w:tab/>
        <w:t>اللغة التركية</w:t>
      </w:r>
    </w:p>
    <w:p w14:paraId="6133FA30"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495</w:t>
      </w:r>
      <w:r>
        <w:rPr>
          <w:rFonts w:ascii="Times New Roman" w:eastAsia="Times New Roman" w:hAnsi="Times New Roman" w:cs="Traditional Arabic" w:hint="cs"/>
          <w:sz w:val="36"/>
          <w:szCs w:val="36"/>
          <w:rtl/>
          <w:lang w:eastAsia="ar-SA"/>
        </w:rPr>
        <w:tab/>
        <w:t xml:space="preserve">لغات شرق وجنوب شرق آسيا، اللغات الصين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تبتية</w:t>
      </w:r>
      <w:proofErr w:type="spellEnd"/>
    </w:p>
    <w:p w14:paraId="2211DFFA"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496</w:t>
      </w:r>
      <w:r>
        <w:rPr>
          <w:rFonts w:ascii="Times New Roman" w:eastAsia="Times New Roman" w:hAnsi="Times New Roman" w:cs="Traditional Arabic" w:hint="cs"/>
          <w:sz w:val="36"/>
          <w:szCs w:val="36"/>
          <w:rtl/>
          <w:lang w:eastAsia="ar-SA"/>
        </w:rPr>
        <w:tab/>
        <w:t>اللغات الأفريقية</w:t>
      </w:r>
    </w:p>
    <w:p w14:paraId="22CA39D0"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497</w:t>
      </w:r>
      <w:r>
        <w:rPr>
          <w:rFonts w:ascii="Times New Roman" w:eastAsia="Times New Roman" w:hAnsi="Times New Roman" w:cs="Traditional Arabic" w:hint="cs"/>
          <w:sz w:val="36"/>
          <w:szCs w:val="36"/>
          <w:rtl/>
          <w:lang w:eastAsia="ar-SA"/>
        </w:rPr>
        <w:tab/>
        <w:t>اللغات الوطنية (الأصلية) بأمريكا الشمالية</w:t>
      </w:r>
    </w:p>
    <w:p w14:paraId="431898AF"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498</w:t>
      </w:r>
      <w:r>
        <w:rPr>
          <w:rFonts w:ascii="Times New Roman" w:eastAsia="Times New Roman" w:hAnsi="Times New Roman" w:cs="Traditional Arabic" w:hint="cs"/>
          <w:sz w:val="36"/>
          <w:szCs w:val="36"/>
          <w:rtl/>
          <w:lang w:eastAsia="ar-SA"/>
        </w:rPr>
        <w:tab/>
        <w:t>اللغات الوطنية (الأصلية) بأمريكا الجنوبية</w:t>
      </w:r>
    </w:p>
    <w:p w14:paraId="21A64D4A"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499</w:t>
      </w:r>
      <w:r>
        <w:rPr>
          <w:rFonts w:ascii="Times New Roman" w:eastAsia="Times New Roman" w:hAnsi="Times New Roman" w:cs="Traditional Arabic" w:hint="cs"/>
          <w:sz w:val="36"/>
          <w:szCs w:val="36"/>
          <w:rtl/>
          <w:lang w:eastAsia="ar-SA"/>
        </w:rPr>
        <w:tab/>
        <w:t>لغات متفرقة</w:t>
      </w:r>
    </w:p>
    <w:p w14:paraId="03EFCFF3" w14:textId="77777777" w:rsidR="00003E88" w:rsidRDefault="00003E88" w:rsidP="00003E88">
      <w:pPr>
        <w:spacing w:after="0" w:line="240" w:lineRule="auto"/>
        <w:ind w:left="1440" w:hanging="1440"/>
        <w:rPr>
          <w:rFonts w:ascii="Times New Roman" w:eastAsia="Times New Roman" w:hAnsi="Times New Roman" w:cs="Traditional Arabic"/>
          <w:sz w:val="36"/>
          <w:szCs w:val="36"/>
          <w:rtl/>
          <w:lang w:eastAsia="ar-SA"/>
        </w:rPr>
      </w:pPr>
    </w:p>
    <w:p w14:paraId="22095C5E" w14:textId="77777777" w:rsidR="00003E88" w:rsidRPr="00897962" w:rsidRDefault="00003E88" w:rsidP="00003E88">
      <w:pPr>
        <w:spacing w:after="0" w:line="240" w:lineRule="auto"/>
        <w:ind w:left="1440" w:hanging="1440"/>
        <w:jc w:val="both"/>
        <w:rPr>
          <w:rFonts w:ascii="Times New Roman" w:eastAsia="Times New Roman" w:hAnsi="Times New Roman" w:cs="Traditional Arabic"/>
          <w:sz w:val="36"/>
          <w:szCs w:val="36"/>
          <w:rtl/>
          <w:lang w:eastAsia="ar-SA"/>
        </w:rPr>
      </w:pPr>
    </w:p>
    <w:p w14:paraId="59D84990" w14:textId="77777777" w:rsidR="00980D66" w:rsidRDefault="00980D66">
      <w:pPr>
        <w:bidi w:val="0"/>
        <w:spacing w:after="160" w:line="259"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598B0C1A" w14:textId="77777777" w:rsidR="00980D66" w:rsidRPr="000A7B32" w:rsidRDefault="00980D66" w:rsidP="00980D66">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465C25C6" w14:textId="77777777" w:rsidR="00980D66" w:rsidRPr="00EA52C1" w:rsidRDefault="00980D66" w:rsidP="00980D66">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B07B17">
        <w:rPr>
          <w:rFonts w:ascii="Traditional Arabic" w:eastAsia="Times New Roman" w:hAnsi="Traditional Arabic" w:cs="Traditional Arabic"/>
          <w:noProof/>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5821FF16"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B07B17">
        <w:rPr>
          <w:rFonts w:ascii="Traditional Arabic" w:eastAsia="Times New Roman" w:hAnsi="Traditional Arabic" w:cs="Traditional Arabic"/>
          <w:noProof/>
          <w:sz w:val="34"/>
          <w:szCs w:val="34"/>
          <w:rtl/>
        </w:rPr>
        <w:t>تنظيم المكتبة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2B43C6E2"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اللغات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w:t>
      </w:r>
    </w:p>
    <w:p w14:paraId="6231A869"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B07B17">
        <w:rPr>
          <w:rFonts w:ascii="Traditional Arabic" w:eastAsia="Times New Roman" w:hAnsi="Traditional Arabic" w:cs="Traditional Arabic"/>
          <w:noProof/>
          <w:sz w:val="34"/>
          <w:szCs w:val="34"/>
          <w:rtl/>
        </w:rPr>
        <w:t>ملخص الخطة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w:t>
      </w:r>
    </w:p>
    <w:p w14:paraId="2616BBF5"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5E7389">
        <w:rPr>
          <w:rFonts w:ascii="Traditional Arabic" w:eastAsia="Times New Roman" w:hAnsi="Traditional Arabic" w:cs="Traditional Arabic"/>
          <w:noProof/>
          <w:sz w:val="34"/>
          <w:szCs w:val="34"/>
          <w:rtl/>
        </w:rPr>
        <w:t>اللغة العربية (الأعمال الشاملة)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51356A7D"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12E6">
        <w:rPr>
          <w:rFonts w:ascii="Traditional Arabic" w:eastAsia="Times New Roman" w:hAnsi="Traditional Arabic" w:cs="Traditional Arabic"/>
          <w:noProof/>
          <w:sz w:val="34"/>
          <w:szCs w:val="34"/>
          <w:rtl/>
        </w:rPr>
        <w:t>الكتابة والأصوات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09431801"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الأصوات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6DFC82A0"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12E6">
        <w:rPr>
          <w:rFonts w:ascii="Traditional Arabic" w:eastAsia="Times New Roman" w:hAnsi="Traditional Arabic" w:cs="Traditional Arabic"/>
          <w:noProof/>
          <w:sz w:val="34"/>
          <w:szCs w:val="34"/>
          <w:rtl/>
        </w:rPr>
        <w:t>الاشتقاق (اشتقاق الألفاظ)</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0B2C3109"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12E6">
        <w:rPr>
          <w:rFonts w:ascii="Traditional Arabic" w:eastAsia="Times New Roman" w:hAnsi="Traditional Arabic" w:cs="Traditional Arabic"/>
          <w:noProof/>
          <w:sz w:val="34"/>
          <w:szCs w:val="34"/>
          <w:rtl/>
        </w:rPr>
        <w:t>المعاجم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3961D1F4"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4" w:name="_Hlk528923863"/>
      <w:r w:rsidRPr="00E412E6">
        <w:rPr>
          <w:rFonts w:ascii="Traditional Arabic" w:eastAsia="Times New Roman" w:hAnsi="Traditional Arabic" w:cs="Traditional Arabic"/>
          <w:noProof/>
          <w:sz w:val="34"/>
          <w:szCs w:val="34"/>
          <w:rtl/>
        </w:rPr>
        <w:t>علم البلاغة (الأعمال الشاملة)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14</w:t>
      </w:r>
    </w:p>
    <w:bookmarkEnd w:id="14"/>
    <w:p w14:paraId="78C05381"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12E6">
        <w:rPr>
          <w:rFonts w:ascii="Traditional Arabic" w:eastAsia="Times New Roman" w:hAnsi="Traditional Arabic" w:cs="Traditional Arabic"/>
          <w:noProof/>
          <w:sz w:val="34"/>
          <w:szCs w:val="34"/>
          <w:rtl/>
        </w:rPr>
        <w:t>قواعد اللغة العربية (النحو والصرف)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w:t>
      </w:r>
    </w:p>
    <w:p w14:paraId="05508237"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الصرف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15</w:t>
      </w:r>
    </w:p>
    <w:p w14:paraId="7CA01F50"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C4245">
        <w:rPr>
          <w:rFonts w:ascii="Traditional Arabic" w:eastAsia="Times New Roman" w:hAnsi="Traditional Arabic" w:cs="Traditional Arabic"/>
          <w:noProof/>
          <w:sz w:val="34"/>
          <w:szCs w:val="34"/>
          <w:rtl/>
        </w:rPr>
        <w:t>علم العَروض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25DE4E21"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C4245">
        <w:rPr>
          <w:rFonts w:ascii="Traditional Arabic" w:eastAsia="Times New Roman" w:hAnsi="Traditional Arabic" w:cs="Traditional Arabic"/>
          <w:noProof/>
          <w:sz w:val="34"/>
          <w:szCs w:val="34"/>
          <w:rtl/>
        </w:rPr>
        <w:t xml:space="preserve">اللهجات العربية </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5C680A73"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2332C">
        <w:rPr>
          <w:rFonts w:ascii="Traditional Arabic" w:eastAsia="Times New Roman" w:hAnsi="Traditional Arabic" w:cs="Traditional Arabic"/>
          <w:noProof/>
          <w:sz w:val="34"/>
          <w:szCs w:val="34"/>
          <w:rtl/>
        </w:rPr>
        <w:t>الاستخدام اللغوي (علم اللغة التطبيقي)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1E65BC0A"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2332C">
        <w:rPr>
          <w:rFonts w:ascii="Traditional Arabic" w:eastAsia="Times New Roman" w:hAnsi="Traditional Arabic" w:cs="Traditional Arabic"/>
          <w:noProof/>
          <w:sz w:val="34"/>
          <w:szCs w:val="34"/>
          <w:rtl/>
        </w:rPr>
        <w:t>النقوش والبرديات (الكتابة القديمة)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17</w:t>
      </w:r>
    </w:p>
    <w:p w14:paraId="3FEB9271" w14:textId="77777777" w:rsidR="00980D66" w:rsidRPr="000A7B32" w:rsidRDefault="00980D66" w:rsidP="00980D66">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2332C">
        <w:rPr>
          <w:rFonts w:ascii="Traditional Arabic" w:eastAsia="Times New Roman" w:hAnsi="Traditional Arabic" w:cs="Traditional Arabic"/>
          <w:noProof/>
          <w:sz w:val="34"/>
          <w:szCs w:val="34"/>
          <w:rtl/>
        </w:rPr>
        <w:t>اللغات الأخرى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4B5DC57A" w14:textId="77777777" w:rsidR="00980D66" w:rsidRPr="000A7B32" w:rsidRDefault="00980D66" w:rsidP="00980D66">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20</w:t>
      </w:r>
    </w:p>
    <w:p w14:paraId="676DBDA6" w14:textId="77777777" w:rsidR="00980D66" w:rsidRPr="000A7B32" w:rsidRDefault="00980D66" w:rsidP="00980D66">
      <w:pPr>
        <w:spacing w:after="0" w:line="240" w:lineRule="auto"/>
        <w:rPr>
          <w:rFonts w:ascii="Times New Roman" w:eastAsia="Times New Roman" w:hAnsi="Times New Roman" w:cs="Traditional Arabic"/>
          <w:b/>
          <w:bCs/>
          <w:color w:val="FF0000"/>
          <w:sz w:val="36"/>
          <w:szCs w:val="36"/>
          <w:rtl/>
          <w:lang w:eastAsia="ar-SA"/>
        </w:rPr>
      </w:pPr>
    </w:p>
    <w:p w14:paraId="78116B75" w14:textId="77777777" w:rsidR="00980D66" w:rsidRPr="000A7B32" w:rsidRDefault="00980D66" w:rsidP="00980D66">
      <w:pPr>
        <w:spacing w:after="0" w:line="240" w:lineRule="auto"/>
        <w:rPr>
          <w:rFonts w:ascii="Times New Roman" w:eastAsia="Times New Roman" w:hAnsi="Times New Roman" w:cs="Traditional Arabic"/>
          <w:sz w:val="36"/>
          <w:szCs w:val="36"/>
          <w:lang w:eastAsia="ar-SA"/>
        </w:rPr>
      </w:pPr>
    </w:p>
    <w:p w14:paraId="4F5465C2" w14:textId="77777777" w:rsidR="00980D66" w:rsidRPr="000A7B32" w:rsidRDefault="00980D66" w:rsidP="00980D66">
      <w:pPr>
        <w:spacing w:after="160" w:line="259" w:lineRule="auto"/>
        <w:jc w:val="both"/>
        <w:rPr>
          <w:rFonts w:ascii="Times New Roman" w:eastAsia="Times New Roman" w:hAnsi="Times New Roman" w:cs="Traditional Arabic"/>
          <w:b/>
          <w:bCs/>
          <w:color w:val="FF0000"/>
          <w:sz w:val="36"/>
          <w:szCs w:val="36"/>
          <w:lang w:eastAsia="ar-SA"/>
        </w:rPr>
      </w:pPr>
    </w:p>
    <w:sectPr w:rsidR="00980D66" w:rsidRPr="000A7B32" w:rsidSect="0012654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00310" w14:textId="77777777" w:rsidR="00374797" w:rsidRDefault="00374797" w:rsidP="00177CC2">
      <w:pPr>
        <w:spacing w:after="0" w:line="240" w:lineRule="auto"/>
      </w:pPr>
      <w:r>
        <w:separator/>
      </w:r>
    </w:p>
  </w:endnote>
  <w:endnote w:type="continuationSeparator" w:id="0">
    <w:p w14:paraId="5C2C72A5" w14:textId="77777777" w:rsidR="00374797" w:rsidRDefault="00374797" w:rsidP="0017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28854326"/>
      <w:docPartObj>
        <w:docPartGallery w:val="Page Numbers (Bottom of Page)"/>
        <w:docPartUnique/>
      </w:docPartObj>
    </w:sdtPr>
    <w:sdtContent>
      <w:p w14:paraId="1FE31DA8" w14:textId="6FF750BB" w:rsidR="00177CC2" w:rsidRDefault="00177CC2">
        <w:pPr>
          <w:pStyle w:val="a4"/>
          <w:jc w:val="center"/>
        </w:pPr>
        <w:r>
          <w:fldChar w:fldCharType="begin"/>
        </w:r>
        <w:r>
          <w:instrText>PAGE   \* MERGEFORMAT</w:instrText>
        </w:r>
        <w:r>
          <w:fldChar w:fldCharType="separate"/>
        </w:r>
        <w:r>
          <w:rPr>
            <w:rtl/>
            <w:lang w:val="ar-SA"/>
          </w:rPr>
          <w:t>2</w:t>
        </w:r>
        <w:r>
          <w:fldChar w:fldCharType="end"/>
        </w:r>
      </w:p>
    </w:sdtContent>
  </w:sdt>
  <w:p w14:paraId="3609C2A9" w14:textId="77777777" w:rsidR="00177CC2" w:rsidRDefault="00177C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E1F2" w14:textId="77777777" w:rsidR="00374797" w:rsidRDefault="00374797" w:rsidP="00177CC2">
      <w:pPr>
        <w:spacing w:after="0" w:line="240" w:lineRule="auto"/>
      </w:pPr>
      <w:r>
        <w:separator/>
      </w:r>
    </w:p>
  </w:footnote>
  <w:footnote w:type="continuationSeparator" w:id="0">
    <w:p w14:paraId="5DCA46BF" w14:textId="77777777" w:rsidR="00374797" w:rsidRDefault="00374797" w:rsidP="00177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54"/>
    <w:rsid w:val="00003E88"/>
    <w:rsid w:val="000C51CE"/>
    <w:rsid w:val="00177CC2"/>
    <w:rsid w:val="002453D6"/>
    <w:rsid w:val="00247574"/>
    <w:rsid w:val="002618FB"/>
    <w:rsid w:val="00343F30"/>
    <w:rsid w:val="00374797"/>
    <w:rsid w:val="005A47D3"/>
    <w:rsid w:val="00963B43"/>
    <w:rsid w:val="00973561"/>
    <w:rsid w:val="00980D66"/>
    <w:rsid w:val="00A642E9"/>
    <w:rsid w:val="00AB0F1D"/>
    <w:rsid w:val="00CA4D1E"/>
    <w:rsid w:val="00D814A9"/>
    <w:rsid w:val="00E85854"/>
    <w:rsid w:val="00EB3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F62D"/>
  <w15:chartTrackingRefBased/>
  <w15:docId w15:val="{63F43F72-ABA5-411F-9713-7D8616F8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E8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CC2"/>
    <w:pPr>
      <w:tabs>
        <w:tab w:val="center" w:pos="4153"/>
        <w:tab w:val="right" w:pos="8306"/>
      </w:tabs>
      <w:spacing w:after="0" w:line="240" w:lineRule="auto"/>
    </w:pPr>
  </w:style>
  <w:style w:type="character" w:customStyle="1" w:styleId="Char">
    <w:name w:val="رأس الصفحة Char"/>
    <w:basedOn w:val="a0"/>
    <w:link w:val="a3"/>
    <w:uiPriority w:val="99"/>
    <w:rsid w:val="00177CC2"/>
  </w:style>
  <w:style w:type="paragraph" w:styleId="a4">
    <w:name w:val="footer"/>
    <w:basedOn w:val="a"/>
    <w:link w:val="Char0"/>
    <w:uiPriority w:val="99"/>
    <w:unhideWhenUsed/>
    <w:rsid w:val="00177CC2"/>
    <w:pPr>
      <w:tabs>
        <w:tab w:val="center" w:pos="4153"/>
        <w:tab w:val="right" w:pos="8306"/>
      </w:tabs>
      <w:spacing w:after="0" w:line="240" w:lineRule="auto"/>
    </w:pPr>
  </w:style>
  <w:style w:type="character" w:customStyle="1" w:styleId="Char0">
    <w:name w:val="تذييل الصفحة Char"/>
    <w:basedOn w:val="a0"/>
    <w:link w:val="a4"/>
    <w:uiPriority w:val="99"/>
    <w:rsid w:val="0017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836613">
      <w:bodyDiv w:val="1"/>
      <w:marLeft w:val="0"/>
      <w:marRight w:val="0"/>
      <w:marTop w:val="0"/>
      <w:marBottom w:val="0"/>
      <w:divBdr>
        <w:top w:val="none" w:sz="0" w:space="0" w:color="auto"/>
        <w:left w:val="none" w:sz="0" w:space="0" w:color="auto"/>
        <w:bottom w:val="none" w:sz="0" w:space="0" w:color="auto"/>
        <w:right w:val="none" w:sz="0" w:space="0" w:color="auto"/>
      </w:divBdr>
      <w:divsChild>
        <w:div w:id="25625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2175</Words>
  <Characters>12400</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11</cp:revision>
  <dcterms:created xsi:type="dcterms:W3CDTF">2016-05-14T10:31:00Z</dcterms:created>
  <dcterms:modified xsi:type="dcterms:W3CDTF">2020-06-02T13:14:00Z</dcterms:modified>
</cp:coreProperties>
</file>