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E25F5" w14:textId="77777777" w:rsidR="004D1E26" w:rsidRDefault="0021270F" w:rsidP="004D1E26">
      <w:pPr>
        <w:ind w:firstLine="0"/>
        <w:jc w:val="center"/>
        <w:rPr>
          <w:rFonts w:ascii="Traditional Arabic" w:hAnsi="Traditional Arabic"/>
          <w:b/>
          <w:bCs/>
          <w:color w:val="FF0000"/>
          <w:sz w:val="36"/>
          <w:szCs w:val="36"/>
          <w:rtl/>
        </w:rPr>
      </w:pPr>
      <w:r>
        <w:rPr>
          <w:rFonts w:ascii="Traditional Arabic" w:hAnsi="Traditional Arabic"/>
          <w:b/>
          <w:bCs/>
          <w:noProof/>
          <w:color w:val="FF0000"/>
          <w:sz w:val="36"/>
          <w:szCs w:val="36"/>
          <w:rtl/>
        </w:rPr>
        <w:pict w14:anchorId="0346BB47">
          <v:rect id="_x0000_s1026" style="position:absolute;left:0;text-align:left;margin-left:1.6pt;margin-top:4pt;width:244.8pt;height:442.55pt;z-index:251660288" strokeweight="3pt">
            <v:stroke linestyle="thinThin"/>
            <w10:wrap anchorx="page"/>
          </v:rect>
        </w:pict>
      </w:r>
    </w:p>
    <w:p w14:paraId="0572DAF6" w14:textId="77777777" w:rsidR="004009D5" w:rsidRDefault="004009D5" w:rsidP="004009D5">
      <w:pPr>
        <w:widowControl/>
        <w:bidi w:val="0"/>
        <w:ind w:firstLine="0"/>
        <w:jc w:val="left"/>
        <w:rPr>
          <w:rFonts w:ascii="Traditional Arabic" w:hAnsi="Traditional Arabic"/>
          <w:b/>
          <w:bCs/>
          <w:sz w:val="32"/>
          <w:szCs w:val="32"/>
          <w:rtl/>
        </w:rPr>
      </w:pPr>
    </w:p>
    <w:p w14:paraId="2246B044" w14:textId="77777777" w:rsidR="004009D5" w:rsidRDefault="0021270F">
      <w:pPr>
        <w:widowControl/>
        <w:bidi w:val="0"/>
        <w:ind w:firstLine="0"/>
        <w:jc w:val="left"/>
        <w:rPr>
          <w:rFonts w:ascii="Traditional Arabic" w:hAnsi="Traditional Arabic"/>
          <w:b/>
          <w:bCs/>
          <w:sz w:val="32"/>
          <w:szCs w:val="32"/>
          <w:rtl/>
        </w:rPr>
      </w:pPr>
      <w:r>
        <w:rPr>
          <w:rFonts w:ascii="Traditional Arabic" w:hAnsi="Traditional Arabic"/>
          <w:b/>
          <w:bCs/>
          <w:noProof/>
          <w:color w:val="FF0000"/>
          <w:sz w:val="36"/>
          <w:szCs w:val="36"/>
          <w:rtl/>
        </w:rPr>
        <w:pict w14:anchorId="4B8B4764">
          <v:shapetype id="_x0000_t202" coordsize="21600,21600" o:spt="202" path="m,l,21600r21600,l21600,xe">
            <v:stroke joinstyle="miter"/>
            <v:path gradientshapeok="t" o:connecttype="rect"/>
          </v:shapetype>
          <v:shape id="_x0000_s1029" type="#_x0000_t202" style="position:absolute;margin-left:4.7pt;margin-top:334.15pt;width:109.1pt;height:58.55pt;z-index:251662336;mso-height-percent:200;mso-height-percent:200;mso-width-relative:margin;mso-height-relative:margin" filled="f" stroked="f">
            <v:textbox style="mso-fit-shape-to-text:t">
              <w:txbxContent>
                <w:p w14:paraId="32429812" w14:textId="77777777" w:rsidR="0021270F" w:rsidRPr="007C35F7" w:rsidRDefault="0021270F" w:rsidP="007C35F7">
                  <w:pPr>
                    <w:jc w:val="center"/>
                    <w:rPr>
                      <w:rFonts w:ascii="Andalus" w:hAnsi="Andalus" w:cs="Andalus"/>
                      <w:sz w:val="34"/>
                      <w:szCs w:val="34"/>
                      <w:rtl/>
                    </w:rPr>
                  </w:pPr>
                  <w:r w:rsidRPr="007C35F7">
                    <w:rPr>
                      <w:rFonts w:ascii="Andalus" w:hAnsi="Andalus" w:cs="Andalus"/>
                      <w:sz w:val="34"/>
                      <w:szCs w:val="34"/>
                      <w:rtl/>
                    </w:rPr>
                    <w:t>غاية المراد</w:t>
                  </w:r>
                </w:p>
                <w:p w14:paraId="3FD0B2EC" w14:textId="77777777" w:rsidR="0021270F" w:rsidRPr="007C35F7" w:rsidRDefault="0021270F" w:rsidP="00397E07">
                  <w:pPr>
                    <w:jc w:val="center"/>
                    <w:rPr>
                      <w:sz w:val="34"/>
                      <w:szCs w:val="34"/>
                    </w:rPr>
                  </w:pPr>
                  <w:r w:rsidRPr="007C35F7">
                    <w:rPr>
                      <w:rFonts w:hint="cs"/>
                      <w:sz w:val="34"/>
                      <w:szCs w:val="34"/>
                      <w:rtl/>
                    </w:rPr>
                    <w:t>في الخيل الجياد</w:t>
                  </w:r>
                </w:p>
              </w:txbxContent>
            </v:textbox>
          </v:shape>
        </w:pict>
      </w:r>
      <w:r w:rsidR="004009D5">
        <w:rPr>
          <w:rFonts w:ascii="Traditional Arabic" w:hAnsi="Traditional Arabic"/>
          <w:b/>
          <w:bCs/>
          <w:sz w:val="32"/>
          <w:szCs w:val="32"/>
          <w:rtl/>
        </w:rPr>
        <w:br w:type="page"/>
      </w:r>
    </w:p>
    <w:p w14:paraId="0CE4D897" w14:textId="77777777" w:rsidR="004D1E26" w:rsidRDefault="007C35F7" w:rsidP="004009D5">
      <w:pPr>
        <w:widowControl/>
        <w:bidi w:val="0"/>
        <w:ind w:firstLine="0"/>
        <w:jc w:val="left"/>
        <w:rPr>
          <w:rFonts w:ascii="Traditional Arabic" w:hAnsi="Traditional Arabic"/>
          <w:b/>
          <w:bCs/>
          <w:sz w:val="32"/>
          <w:szCs w:val="32"/>
          <w:rtl/>
        </w:rPr>
      </w:pPr>
      <w:r>
        <w:rPr>
          <w:rFonts w:ascii="Traditional Arabic" w:hAnsi="Traditional Arabic"/>
          <w:b/>
          <w:bCs/>
          <w:noProof/>
          <w:sz w:val="32"/>
          <w:szCs w:val="32"/>
          <w:rtl/>
        </w:rPr>
        <w:lastRenderedPageBreak/>
        <w:drawing>
          <wp:anchor distT="0" distB="0" distL="114300" distR="114300" simplePos="0" relativeHeight="251659264" behindDoc="0" locked="0" layoutInCell="1" allowOverlap="1" wp14:anchorId="393EB4CD" wp14:editId="35AAF56A">
            <wp:simplePos x="0" y="0"/>
            <wp:positionH relativeFrom="column">
              <wp:posOffset>831596</wp:posOffset>
            </wp:positionH>
            <wp:positionV relativeFrom="paragraph">
              <wp:posOffset>2104898</wp:posOffset>
            </wp:positionV>
            <wp:extent cx="1602486" cy="1530096"/>
            <wp:effectExtent l="19050" t="0" r="0" b="0"/>
            <wp:wrapNone/>
            <wp:docPr id="2" name="صورة 1" descr="C:\Users\My Dell\Pictures\ليلكي\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ell\Pictures\ليلكي\images (8).jpg"/>
                    <pic:cNvPicPr>
                      <a:picLocks noChangeAspect="1" noChangeArrowheads="1"/>
                    </pic:cNvPicPr>
                  </pic:nvPicPr>
                  <pic:blipFill>
                    <a:blip r:embed="rId8" cstate="print"/>
                    <a:srcRect l="5415" r="10841" b="7984"/>
                    <a:stretch>
                      <a:fillRect/>
                    </a:stretch>
                  </pic:blipFill>
                  <pic:spPr bwMode="auto">
                    <a:xfrm>
                      <a:off x="0" y="0"/>
                      <a:ext cx="1602486" cy="1530096"/>
                    </a:xfrm>
                    <a:prstGeom prst="rect">
                      <a:avLst/>
                    </a:prstGeom>
                    <a:noFill/>
                    <a:ln w="9525">
                      <a:noFill/>
                      <a:miter lim="800000"/>
                      <a:headEnd/>
                      <a:tailEnd/>
                    </a:ln>
                  </pic:spPr>
                </pic:pic>
              </a:graphicData>
            </a:graphic>
          </wp:anchor>
        </w:drawing>
      </w:r>
      <w:r w:rsidR="0021270F">
        <w:rPr>
          <w:rFonts w:ascii="Traditional Arabic" w:hAnsi="Traditional Arabic"/>
          <w:b/>
          <w:bCs/>
          <w:noProof/>
          <w:sz w:val="32"/>
          <w:szCs w:val="32"/>
          <w:rtl/>
        </w:rPr>
        <w:pict w14:anchorId="7A95AE48">
          <v:rect id="_x0000_s1030" style="position:absolute;margin-left:2.1pt;margin-top:4pt;width:244.8pt;height:442.55pt;z-index:251663360;mso-position-horizontal-relative:text;mso-position-vertical-relative:text" filled="f" strokeweight="3pt">
            <v:stroke linestyle="thinThin"/>
            <w10:wrap anchorx="page"/>
          </v:rect>
        </w:pict>
      </w:r>
      <w:r w:rsidR="004D1E26">
        <w:rPr>
          <w:rFonts w:ascii="Traditional Arabic" w:hAnsi="Traditional Arabic"/>
          <w:b/>
          <w:bCs/>
          <w:sz w:val="32"/>
          <w:szCs w:val="32"/>
          <w:rtl/>
        </w:rPr>
        <w:br w:type="page"/>
      </w:r>
    </w:p>
    <w:p w14:paraId="4255C8C6" w14:textId="77777777" w:rsidR="007C35F7" w:rsidRDefault="0021270F" w:rsidP="004009D5">
      <w:pPr>
        <w:ind w:firstLine="0"/>
        <w:jc w:val="center"/>
        <w:rPr>
          <w:rFonts w:ascii="Traditional Arabic" w:hAnsi="Traditional Arabic"/>
          <w:b/>
          <w:bCs/>
          <w:color w:val="FF0000"/>
          <w:sz w:val="36"/>
          <w:szCs w:val="36"/>
          <w:rtl/>
        </w:rPr>
      </w:pPr>
      <w:r>
        <w:rPr>
          <w:rFonts w:ascii="Traditional Arabic" w:hAnsi="Traditional Arabic"/>
          <w:b/>
          <w:bCs/>
          <w:noProof/>
          <w:color w:val="FF0000"/>
          <w:sz w:val="36"/>
          <w:szCs w:val="36"/>
          <w:rtl/>
        </w:rPr>
        <w:lastRenderedPageBreak/>
        <w:pict w14:anchorId="5B4C0AFF">
          <v:rect id="_x0000_s1031" style="position:absolute;left:0;text-align:left;margin-left:2.2pt;margin-top:7.9pt;width:244.8pt;height:442.55pt;z-index:251664384" filled="f" strokeweight="3pt">
            <v:stroke linestyle="thinThin"/>
            <w10:wrap anchorx="page"/>
          </v:rect>
        </w:pict>
      </w:r>
    </w:p>
    <w:p w14:paraId="700420B1" w14:textId="77777777" w:rsidR="007C35F7" w:rsidRDefault="007C35F7" w:rsidP="004009D5">
      <w:pPr>
        <w:ind w:firstLine="0"/>
        <w:jc w:val="center"/>
        <w:rPr>
          <w:rFonts w:ascii="Traditional Arabic" w:hAnsi="Traditional Arabic"/>
          <w:b/>
          <w:bCs/>
          <w:color w:val="FF0000"/>
          <w:sz w:val="36"/>
          <w:szCs w:val="36"/>
          <w:rtl/>
        </w:rPr>
      </w:pPr>
    </w:p>
    <w:p w14:paraId="696716D7" w14:textId="77777777" w:rsidR="007C35F7" w:rsidRDefault="007C35F7" w:rsidP="004009D5">
      <w:pPr>
        <w:ind w:firstLine="0"/>
        <w:jc w:val="center"/>
        <w:rPr>
          <w:rFonts w:ascii="Traditional Arabic" w:hAnsi="Traditional Arabic"/>
          <w:b/>
          <w:bCs/>
          <w:color w:val="FF0000"/>
          <w:sz w:val="36"/>
          <w:szCs w:val="36"/>
          <w:rtl/>
        </w:rPr>
      </w:pPr>
    </w:p>
    <w:p w14:paraId="32E42FB7" w14:textId="77777777" w:rsidR="004009D5" w:rsidRPr="00830471" w:rsidRDefault="004009D5" w:rsidP="004009D5">
      <w:pPr>
        <w:ind w:firstLine="0"/>
        <w:jc w:val="center"/>
        <w:rPr>
          <w:rFonts w:ascii="Traditional Arabic" w:hAnsi="Traditional Arabic"/>
          <w:b/>
          <w:bCs/>
          <w:color w:val="FF0000"/>
          <w:sz w:val="36"/>
          <w:szCs w:val="36"/>
          <w:rtl/>
        </w:rPr>
      </w:pPr>
      <w:r w:rsidRPr="00830471">
        <w:rPr>
          <w:rFonts w:ascii="Traditional Arabic" w:hAnsi="Traditional Arabic"/>
          <w:b/>
          <w:bCs/>
          <w:color w:val="FF0000"/>
          <w:sz w:val="36"/>
          <w:szCs w:val="36"/>
          <w:rtl/>
        </w:rPr>
        <w:t>غاية المراد</w:t>
      </w:r>
    </w:p>
    <w:p w14:paraId="770751C0" w14:textId="016C2864" w:rsidR="004009D5" w:rsidRPr="00830471" w:rsidRDefault="004009D5" w:rsidP="004009D5">
      <w:pPr>
        <w:ind w:firstLine="0"/>
        <w:jc w:val="center"/>
        <w:rPr>
          <w:rFonts w:ascii="Traditional Arabic" w:hAnsi="Traditional Arabic"/>
          <w:b/>
          <w:bCs/>
          <w:sz w:val="36"/>
          <w:szCs w:val="36"/>
          <w:rtl/>
        </w:rPr>
      </w:pPr>
      <w:r w:rsidRPr="00830471">
        <w:rPr>
          <w:rFonts w:ascii="Traditional Arabic" w:hAnsi="Traditional Arabic"/>
          <w:b/>
          <w:bCs/>
          <w:color w:val="FF0000"/>
          <w:sz w:val="36"/>
          <w:szCs w:val="36"/>
          <w:rtl/>
        </w:rPr>
        <w:t>في الخيل الجياد</w:t>
      </w:r>
    </w:p>
    <w:p w14:paraId="6ED81D85" w14:textId="77777777" w:rsidR="004009D5" w:rsidRPr="007C35F7" w:rsidRDefault="004009D5" w:rsidP="004009D5">
      <w:pPr>
        <w:ind w:firstLine="0"/>
        <w:jc w:val="center"/>
        <w:rPr>
          <w:rFonts w:ascii="Traditional Arabic" w:hAnsi="Traditional Arabic"/>
          <w:b/>
          <w:bCs/>
          <w:sz w:val="48"/>
          <w:szCs w:val="48"/>
          <w:rtl/>
        </w:rPr>
      </w:pPr>
    </w:p>
    <w:p w14:paraId="73F1715F" w14:textId="77777777" w:rsidR="004009D5" w:rsidRPr="00830471" w:rsidRDefault="004009D5" w:rsidP="004009D5">
      <w:pPr>
        <w:ind w:firstLine="0"/>
        <w:jc w:val="center"/>
        <w:rPr>
          <w:rFonts w:ascii="Traditional Arabic" w:hAnsi="Traditional Arabic"/>
          <w:sz w:val="36"/>
          <w:szCs w:val="36"/>
          <w:rtl/>
        </w:rPr>
      </w:pPr>
      <w:r w:rsidRPr="00830471">
        <w:rPr>
          <w:rFonts w:ascii="Traditional Arabic" w:hAnsi="Traditional Arabic"/>
          <w:sz w:val="36"/>
          <w:szCs w:val="36"/>
          <w:rtl/>
        </w:rPr>
        <w:t>تأليف</w:t>
      </w:r>
    </w:p>
    <w:p w14:paraId="109745AC" w14:textId="77777777" w:rsidR="004009D5" w:rsidRPr="00830471" w:rsidRDefault="004009D5" w:rsidP="004009D5">
      <w:pPr>
        <w:ind w:firstLine="0"/>
        <w:jc w:val="center"/>
        <w:rPr>
          <w:rFonts w:ascii="Traditional Arabic" w:hAnsi="Traditional Arabic"/>
          <w:b/>
          <w:bCs/>
          <w:sz w:val="36"/>
          <w:szCs w:val="36"/>
          <w:rtl/>
        </w:rPr>
      </w:pPr>
      <w:r w:rsidRPr="00830471">
        <w:rPr>
          <w:rFonts w:ascii="Traditional Arabic" w:hAnsi="Traditional Arabic"/>
          <w:b/>
          <w:bCs/>
          <w:sz w:val="36"/>
          <w:szCs w:val="36"/>
          <w:rtl/>
        </w:rPr>
        <w:t>محمد رشيد بن داود السعدي</w:t>
      </w:r>
    </w:p>
    <w:p w14:paraId="16588A37" w14:textId="77777777" w:rsidR="004009D5" w:rsidRPr="00830471" w:rsidRDefault="004009D5" w:rsidP="004009D5">
      <w:pPr>
        <w:ind w:firstLine="0"/>
        <w:jc w:val="center"/>
        <w:rPr>
          <w:rFonts w:ascii="Traditional Arabic" w:hAnsi="Traditional Arabic"/>
          <w:sz w:val="36"/>
          <w:szCs w:val="36"/>
          <w:rtl/>
        </w:rPr>
      </w:pPr>
      <w:r w:rsidRPr="00830471">
        <w:rPr>
          <w:rFonts w:ascii="Traditional Arabic" w:hAnsi="Traditional Arabic"/>
          <w:sz w:val="36"/>
          <w:szCs w:val="36"/>
          <w:rtl/>
        </w:rPr>
        <w:t>المتوفى سنة 1358هـ</w:t>
      </w:r>
    </w:p>
    <w:p w14:paraId="5DBB1255" w14:textId="77777777" w:rsidR="004009D5" w:rsidRDefault="004009D5" w:rsidP="004009D5">
      <w:pPr>
        <w:ind w:firstLine="0"/>
        <w:jc w:val="center"/>
        <w:rPr>
          <w:rFonts w:ascii="Traditional Arabic" w:hAnsi="Traditional Arabic"/>
          <w:b/>
          <w:bCs/>
          <w:sz w:val="36"/>
          <w:szCs w:val="36"/>
          <w:rtl/>
        </w:rPr>
      </w:pPr>
    </w:p>
    <w:p w14:paraId="6CBB231D" w14:textId="77777777" w:rsidR="007C35F7" w:rsidRPr="00830471" w:rsidRDefault="007C35F7" w:rsidP="004009D5">
      <w:pPr>
        <w:ind w:firstLine="0"/>
        <w:jc w:val="center"/>
        <w:rPr>
          <w:rFonts w:ascii="Traditional Arabic" w:hAnsi="Traditional Arabic"/>
          <w:b/>
          <w:bCs/>
          <w:sz w:val="36"/>
          <w:szCs w:val="36"/>
          <w:rtl/>
        </w:rPr>
      </w:pPr>
    </w:p>
    <w:p w14:paraId="623F0060" w14:textId="77777777" w:rsidR="004009D5" w:rsidRPr="00830471" w:rsidRDefault="004009D5" w:rsidP="004009D5">
      <w:pPr>
        <w:ind w:firstLine="0"/>
        <w:jc w:val="center"/>
        <w:rPr>
          <w:rFonts w:ascii="Traditional Arabic" w:hAnsi="Traditional Arabic"/>
          <w:sz w:val="36"/>
          <w:szCs w:val="36"/>
          <w:rtl/>
        </w:rPr>
      </w:pPr>
      <w:r w:rsidRPr="00830471">
        <w:rPr>
          <w:rFonts w:ascii="Traditional Arabic" w:hAnsi="Traditional Arabic"/>
          <w:sz w:val="36"/>
          <w:szCs w:val="36"/>
          <w:rtl/>
        </w:rPr>
        <w:t>تحقيق</w:t>
      </w:r>
    </w:p>
    <w:p w14:paraId="25FE51FF" w14:textId="77777777" w:rsidR="004D1E26" w:rsidRDefault="004009D5" w:rsidP="004009D5">
      <w:pPr>
        <w:widowControl/>
        <w:bidi w:val="0"/>
        <w:ind w:firstLine="0"/>
        <w:jc w:val="center"/>
        <w:rPr>
          <w:rFonts w:ascii="Traditional Arabic" w:hAnsi="Traditional Arabic"/>
          <w:b/>
          <w:bCs/>
          <w:sz w:val="36"/>
          <w:szCs w:val="36"/>
          <w:rtl/>
        </w:rPr>
      </w:pPr>
      <w:r w:rsidRPr="00830471">
        <w:rPr>
          <w:rFonts w:ascii="Traditional Arabic" w:hAnsi="Traditional Arabic"/>
          <w:b/>
          <w:bCs/>
          <w:sz w:val="36"/>
          <w:szCs w:val="36"/>
          <w:rtl/>
        </w:rPr>
        <w:t>محمد خير رمضان يوس</w:t>
      </w:r>
      <w:r w:rsidRPr="00830471">
        <w:rPr>
          <w:rFonts w:ascii="Traditional Arabic" w:hAnsi="Traditional Arabic" w:hint="cs"/>
          <w:b/>
          <w:bCs/>
          <w:sz w:val="36"/>
          <w:szCs w:val="36"/>
          <w:rtl/>
        </w:rPr>
        <w:t>ف</w:t>
      </w:r>
    </w:p>
    <w:p w14:paraId="289C656D" w14:textId="77777777" w:rsidR="004009D5" w:rsidRDefault="004009D5">
      <w:pPr>
        <w:widowControl/>
        <w:bidi w:val="0"/>
        <w:ind w:firstLine="0"/>
        <w:jc w:val="left"/>
        <w:rPr>
          <w:rFonts w:ascii="Traditional Arabic" w:hAnsi="Traditional Arabic"/>
          <w:b/>
          <w:bCs/>
          <w:sz w:val="32"/>
          <w:szCs w:val="32"/>
        </w:rPr>
      </w:pPr>
      <w:r>
        <w:rPr>
          <w:rFonts w:ascii="Traditional Arabic" w:hAnsi="Traditional Arabic"/>
          <w:b/>
          <w:bCs/>
          <w:sz w:val="32"/>
          <w:szCs w:val="32"/>
        </w:rPr>
        <w:br w:type="page"/>
      </w:r>
    </w:p>
    <w:p w14:paraId="12EBCC82" w14:textId="77777777" w:rsidR="004D1E26" w:rsidRDefault="0021270F">
      <w:pPr>
        <w:widowControl/>
        <w:bidi w:val="0"/>
        <w:ind w:firstLine="0"/>
        <w:jc w:val="left"/>
        <w:rPr>
          <w:rFonts w:ascii="Traditional Arabic" w:hAnsi="Traditional Arabic"/>
          <w:b/>
          <w:bCs/>
          <w:sz w:val="32"/>
          <w:szCs w:val="32"/>
        </w:rPr>
      </w:pPr>
      <w:r>
        <w:rPr>
          <w:rFonts w:ascii="Traditional Arabic" w:hAnsi="Traditional Arabic"/>
          <w:b/>
          <w:bCs/>
          <w:noProof/>
          <w:sz w:val="32"/>
          <w:szCs w:val="32"/>
        </w:rPr>
        <w:lastRenderedPageBreak/>
        <w:pict w14:anchorId="0F4EC8CF">
          <v:rect id="_x0000_s1032" style="position:absolute;margin-left:2.7pt;margin-top:5.4pt;width:244.8pt;height:442.55pt;z-index:251665408" filled="f" strokeweight="3pt">
            <v:stroke linestyle="thinThin"/>
            <w10:wrap anchorx="page"/>
          </v:rect>
        </w:pict>
      </w:r>
    </w:p>
    <w:p w14:paraId="7B115CC2" w14:textId="77777777" w:rsidR="00397E07" w:rsidRDefault="00397E07">
      <w:pPr>
        <w:widowControl/>
        <w:bidi w:val="0"/>
        <w:ind w:firstLine="0"/>
        <w:jc w:val="left"/>
        <w:rPr>
          <w:rFonts w:ascii="Traditional Arabic" w:hAnsi="Traditional Arabic"/>
          <w:b/>
          <w:bCs/>
          <w:sz w:val="32"/>
          <w:szCs w:val="32"/>
        </w:rPr>
      </w:pPr>
    </w:p>
    <w:p w14:paraId="64206DE5" w14:textId="77777777" w:rsidR="00397E07" w:rsidRDefault="00397E07" w:rsidP="00397E07">
      <w:pPr>
        <w:widowControl/>
        <w:bidi w:val="0"/>
        <w:ind w:firstLine="0"/>
        <w:jc w:val="left"/>
        <w:rPr>
          <w:rFonts w:ascii="Traditional Arabic" w:hAnsi="Traditional Arabic"/>
          <w:b/>
          <w:bCs/>
          <w:sz w:val="32"/>
          <w:szCs w:val="32"/>
        </w:rPr>
      </w:pPr>
    </w:p>
    <w:p w14:paraId="4B24C7ED" w14:textId="77777777" w:rsidR="00397E07" w:rsidRDefault="00397E07" w:rsidP="00397E07">
      <w:pPr>
        <w:widowControl/>
        <w:bidi w:val="0"/>
        <w:ind w:firstLine="0"/>
        <w:jc w:val="left"/>
        <w:rPr>
          <w:rFonts w:ascii="Traditional Arabic" w:hAnsi="Traditional Arabic"/>
          <w:b/>
          <w:bCs/>
          <w:sz w:val="32"/>
          <w:szCs w:val="32"/>
        </w:rPr>
      </w:pPr>
    </w:p>
    <w:p w14:paraId="5D16B1DA" w14:textId="77777777" w:rsidR="00397E07" w:rsidRDefault="00397E07" w:rsidP="00397E07">
      <w:pPr>
        <w:widowControl/>
        <w:bidi w:val="0"/>
        <w:ind w:firstLine="0"/>
        <w:jc w:val="left"/>
        <w:rPr>
          <w:rFonts w:ascii="Traditional Arabic" w:hAnsi="Traditional Arabic"/>
          <w:b/>
          <w:bCs/>
          <w:sz w:val="32"/>
          <w:szCs w:val="32"/>
        </w:rPr>
      </w:pPr>
    </w:p>
    <w:p w14:paraId="4AB1E178" w14:textId="77777777" w:rsidR="007C35F7" w:rsidRDefault="0021270F" w:rsidP="00397E07">
      <w:pPr>
        <w:widowControl/>
        <w:bidi w:val="0"/>
        <w:ind w:firstLine="0"/>
        <w:jc w:val="left"/>
        <w:rPr>
          <w:rFonts w:ascii="Traditional Arabic" w:hAnsi="Traditional Arabic"/>
          <w:b/>
          <w:bCs/>
          <w:sz w:val="32"/>
          <w:szCs w:val="32"/>
        </w:rPr>
      </w:pPr>
      <w:r>
        <w:rPr>
          <w:rFonts w:ascii="Traditional Arabic" w:hAnsi="Traditional Arabic"/>
          <w:b/>
          <w:bCs/>
          <w:noProof/>
          <w:sz w:val="32"/>
          <w:szCs w:val="32"/>
        </w:rPr>
        <w:pict w14:anchorId="5C7A5D74">
          <v:shape id="_x0000_s1033" type="#_x0000_t202" style="position:absolute;margin-left:40.3pt;margin-top:14.9pt;width:175.6pt;height:55.55pt;z-index:251666432;mso-height-percent:200;mso-height-percent:200;mso-width-relative:margin;mso-height-relative:margin" filled="f" stroked="f">
            <v:textbox style="mso-fit-shape-to-text:t">
              <w:txbxContent>
                <w:p w14:paraId="1D02F983" w14:textId="77777777" w:rsidR="0021270F" w:rsidRDefault="0021270F" w:rsidP="00397E07">
                  <w:pPr>
                    <w:jc w:val="center"/>
                    <w:rPr>
                      <w:rFonts w:ascii="Andalus" w:hAnsi="Andalus" w:cs="Andalus"/>
                      <w:sz w:val="32"/>
                      <w:szCs w:val="32"/>
                      <w:rtl/>
                    </w:rPr>
                  </w:pPr>
                  <w:r w:rsidRPr="00714E9B">
                    <w:rPr>
                      <w:rFonts w:ascii="Andalus" w:hAnsi="Andalus" w:cs="Andalus" w:hint="cs"/>
                      <w:sz w:val="32"/>
                      <w:szCs w:val="32"/>
                      <w:rtl/>
                    </w:rPr>
                    <w:t xml:space="preserve">حقوق الطبع محفوظة </w:t>
                  </w:r>
                </w:p>
                <w:p w14:paraId="162ADA41" w14:textId="77777777" w:rsidR="0021270F" w:rsidRDefault="0021270F" w:rsidP="00397E07">
                  <w:pPr>
                    <w:jc w:val="center"/>
                    <w:rPr>
                      <w:rFonts w:ascii="Andalus" w:hAnsi="Andalus" w:cs="Andalus"/>
                      <w:sz w:val="32"/>
                      <w:szCs w:val="32"/>
                      <w:rtl/>
                    </w:rPr>
                  </w:pPr>
                </w:p>
                <w:p w14:paraId="0503A3EB" w14:textId="77777777" w:rsidR="0021270F" w:rsidRDefault="0021270F" w:rsidP="00397E07">
                  <w:pPr>
                    <w:jc w:val="center"/>
                    <w:rPr>
                      <w:rFonts w:ascii="Andalus" w:hAnsi="Andalus" w:cs="AdvertisingBold"/>
                      <w:sz w:val="20"/>
                      <w:szCs w:val="20"/>
                      <w:rtl/>
                    </w:rPr>
                  </w:pPr>
                  <w:r w:rsidRPr="00397E07">
                    <w:rPr>
                      <w:rFonts w:ascii="Andalus" w:hAnsi="Andalus" w:cs="AdvertisingBold" w:hint="cs"/>
                      <w:sz w:val="20"/>
                      <w:szCs w:val="20"/>
                      <w:rtl/>
                    </w:rPr>
                    <w:t>الطبعة الثانية</w:t>
                  </w:r>
                </w:p>
                <w:p w14:paraId="77B4199A" w14:textId="77777777" w:rsidR="0021270F" w:rsidRPr="00397E07" w:rsidRDefault="0021270F" w:rsidP="00397E07">
                  <w:pPr>
                    <w:jc w:val="center"/>
                    <w:rPr>
                      <w:rFonts w:ascii="Andalus" w:hAnsi="Andalus" w:cs="AdvertisingBold"/>
                      <w:sz w:val="20"/>
                      <w:szCs w:val="20"/>
                      <w:rtl/>
                    </w:rPr>
                  </w:pPr>
                </w:p>
                <w:p w14:paraId="534721BB" w14:textId="77777777" w:rsidR="0021270F" w:rsidRPr="00714E9B" w:rsidRDefault="0021270F" w:rsidP="00714E9B">
                  <w:pPr>
                    <w:jc w:val="center"/>
                    <w:rPr>
                      <w:rFonts w:ascii="Traditional Arabic" w:hAnsi="Traditional Arabic"/>
                      <w:sz w:val="32"/>
                      <w:szCs w:val="32"/>
                      <w:rtl/>
                    </w:rPr>
                  </w:pPr>
                  <w:r w:rsidRPr="00714E9B">
                    <w:rPr>
                      <w:rFonts w:ascii="Traditional Arabic" w:hAnsi="Traditional Arabic"/>
                      <w:sz w:val="32"/>
                      <w:szCs w:val="32"/>
                      <w:rtl/>
                    </w:rPr>
                    <w:t>1433هـ</w:t>
                  </w:r>
                  <w:r>
                    <w:rPr>
                      <w:rFonts w:ascii="Traditional Arabic" w:hAnsi="Traditional Arabic" w:hint="cs"/>
                      <w:sz w:val="32"/>
                      <w:szCs w:val="32"/>
                      <w:rtl/>
                    </w:rPr>
                    <w:t>، 2012م</w:t>
                  </w:r>
                </w:p>
              </w:txbxContent>
            </v:textbox>
          </v:shape>
        </w:pict>
      </w:r>
      <w:r w:rsidR="007C35F7">
        <w:rPr>
          <w:rFonts w:ascii="Traditional Arabic" w:hAnsi="Traditional Arabic"/>
          <w:b/>
          <w:bCs/>
          <w:sz w:val="32"/>
          <w:szCs w:val="32"/>
          <w:rtl/>
        </w:rPr>
        <w:br w:type="page"/>
      </w:r>
    </w:p>
    <w:p w14:paraId="25239A4D" w14:textId="77777777" w:rsidR="00397E07" w:rsidRDefault="00397E07" w:rsidP="00397E07">
      <w:pPr>
        <w:widowControl/>
        <w:bidi w:val="0"/>
        <w:ind w:firstLine="0"/>
        <w:jc w:val="left"/>
        <w:rPr>
          <w:rFonts w:ascii="Traditional Arabic" w:hAnsi="Traditional Arabic"/>
          <w:b/>
          <w:bCs/>
          <w:sz w:val="32"/>
          <w:szCs w:val="32"/>
        </w:rPr>
      </w:pPr>
    </w:p>
    <w:p w14:paraId="61E3506A" w14:textId="77777777" w:rsidR="004D1E26" w:rsidRDefault="004D1E26" w:rsidP="004D1E26">
      <w:pPr>
        <w:ind w:firstLine="340"/>
        <w:jc w:val="center"/>
        <w:rPr>
          <w:rFonts w:ascii="Traditional Arabic" w:hAnsi="Traditional Arabic"/>
          <w:b/>
          <w:bCs/>
          <w:sz w:val="36"/>
          <w:szCs w:val="36"/>
          <w:rtl/>
        </w:rPr>
      </w:pPr>
      <w:r w:rsidRPr="005764D3">
        <w:rPr>
          <w:rFonts w:ascii="Traditional Arabic" w:hAnsi="Traditional Arabic" w:hint="cs"/>
          <w:b/>
          <w:bCs/>
          <w:sz w:val="32"/>
          <w:szCs w:val="32"/>
          <w:rtl/>
        </w:rPr>
        <w:t>مقدمة التحقيق</w:t>
      </w:r>
    </w:p>
    <w:p w14:paraId="6890E78B" w14:textId="77777777" w:rsidR="00192DCB" w:rsidRPr="004D1E26" w:rsidRDefault="00192DCB" w:rsidP="004D1E26">
      <w:pPr>
        <w:ind w:firstLine="340"/>
        <w:jc w:val="center"/>
        <w:rPr>
          <w:rFonts w:ascii="Traditional Arabic" w:hAnsi="Traditional Arabic"/>
          <w:b/>
          <w:bCs/>
          <w:sz w:val="36"/>
          <w:szCs w:val="36"/>
          <w:rtl/>
        </w:rPr>
      </w:pPr>
    </w:p>
    <w:p w14:paraId="1A0FB51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الحمد لله ربِّ العالمين، والصلاة والسلامُ على النبيِّ الأمين، وعلى آله وأصحابهِ المكرمين، ومن تبعهم بإحسانٍ إلى يوم الدِّين، وبعد:</w:t>
      </w:r>
    </w:p>
    <w:p w14:paraId="67A1DA1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فبين يدي القارئ كتابٌ ممتعٌ مليءٌ بالمعلومات عن الخيل، جمعَ فيه المؤلفُ أنسابها وأوصافها، وخصَّص مبحثاً لألوانها، وآخر في شياتها، ومطلباً فيما يُكرهُ وما يُستحبُّ من الخيل، وآخرَ في ذكرِ أعضائها وما يُستحبُّ فيها. </w:t>
      </w:r>
    </w:p>
    <w:p w14:paraId="47377AF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ثم تحدَّث عن أرسانِ الخيل القديمة، ثم الموجودةِ منها في عصرِ المؤلف بالعراق. وأنهى كتابهُ اللطيف هذا بمبحثٍ عن أصول الإبلِ العربية.</w:t>
      </w:r>
    </w:p>
    <w:p w14:paraId="3674554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وهو في كلِّ هذا يوجزُ القول، ويوصلُ الأدبَ بالتاريخ، ويعتمدُ على أكثر من مصدر، إضافة إلى ثقافتهِ ومشاهداتهِ الخاصَّة.</w:t>
      </w:r>
    </w:p>
    <w:p w14:paraId="27F95E7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وجعل خاتمةَ الكتاب جريدةً للهوامش، ورتَّبها على حروفْ المعجم، دون أن يذكرَ أرقامها في النصّ، وقد أشرتُ إليها في كلِّ مرة عند تحقيقه، وأنه فسَّرها في الملحق، وأعني الخاتمة. </w:t>
      </w:r>
    </w:p>
    <w:p w14:paraId="24A8C502" w14:textId="7854281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والمؤلفُ </w:t>
      </w:r>
      <w:r w:rsidR="00B7642B">
        <w:rPr>
          <w:rFonts w:ascii="Traditional Arabic" w:hAnsi="Traditional Arabic"/>
          <w:sz w:val="32"/>
          <w:szCs w:val="32"/>
        </w:rPr>
        <w:t>-</w:t>
      </w:r>
      <w:r w:rsidR="00B7642B">
        <w:rPr>
          <w:rFonts w:ascii="Traditional Arabic" w:hAnsi="Traditional Arabic" w:hint="cs"/>
          <w:sz w:val="32"/>
          <w:szCs w:val="32"/>
          <w:rtl/>
        </w:rPr>
        <w:t xml:space="preserve"> </w:t>
      </w:r>
      <w:r w:rsidRPr="005764D3">
        <w:rPr>
          <w:rFonts w:ascii="Traditional Arabic" w:hAnsi="Traditional Arabic" w:hint="cs"/>
          <w:sz w:val="32"/>
          <w:szCs w:val="32"/>
          <w:rtl/>
        </w:rPr>
        <w:t>كما يبدو من كتابهِ هذا ومما نشره</w:t>
      </w:r>
      <w:r w:rsidR="00173E8D">
        <w:rPr>
          <w:rFonts w:ascii="Traditional Arabic" w:hAnsi="Traditional Arabic" w:hint="cs"/>
          <w:sz w:val="32"/>
          <w:szCs w:val="32"/>
          <w:rtl/>
        </w:rPr>
        <w:t xml:space="preserve"> </w:t>
      </w:r>
      <w:r w:rsidRPr="005764D3">
        <w:rPr>
          <w:rFonts w:ascii="Traditional Arabic" w:hAnsi="Traditional Arabic" w:hint="cs"/>
          <w:sz w:val="32"/>
          <w:szCs w:val="32"/>
          <w:rtl/>
        </w:rPr>
        <w:t xml:space="preserve">- مهتمٌّ بالخيل، ومحبٌّ للتاريخ والقبائل والأنسابِ والوقائعِ والأحداث، قديمها وحديثها، وهو من مدينةِ بغداد، وقد أنشأ مطبعةً في مدينةِ بومبي بالهند، سمّاها (مطبعة البيان) وطبعَ فيها كتباً له ولآخرين، وكان نشاطهُ فيها بين الأعوام </w:t>
      </w:r>
      <w:r w:rsidRPr="005764D3">
        <w:rPr>
          <w:rFonts w:ascii="Traditional Arabic" w:hAnsi="Traditional Arabic" w:hint="cs"/>
          <w:vanish/>
          <w:sz w:val="32"/>
          <w:szCs w:val="32"/>
          <w:rtl/>
        </w:rPr>
        <w:t>أحآ</w:t>
      </w:r>
      <w:r w:rsidRPr="005764D3">
        <w:rPr>
          <w:rFonts w:ascii="Traditional Arabic" w:hAnsi="Traditional Arabic" w:hint="cs"/>
          <w:sz w:val="32"/>
          <w:szCs w:val="32"/>
          <w:rtl/>
        </w:rPr>
        <w:t>1314-1325هـ. ويبدو أن كتابهُ هذا أول ما طُبع فيها، وله كتابٌ آخر بعنوان "قرَّة العين في تاريخ الجزيرة والعراق والنهرين" الذي طبع عام 1325هـ. واسمه على كتابه "رشيد ابن سيد داود السعدي"، ولكن يبدو أن اسمه مركب (محمد رشيد)، فقد أحال صاحب "معجم المطبوعات العراقية" اسمهُ الأول إلى (محمد رشيد). وكانت وفاته في سنة 1358هـ، 1939</w:t>
      </w:r>
      <w:proofErr w:type="gramStart"/>
      <w:r w:rsidRPr="005764D3">
        <w:rPr>
          <w:rFonts w:ascii="Traditional Arabic" w:hAnsi="Traditional Arabic" w:hint="cs"/>
          <w:sz w:val="32"/>
          <w:szCs w:val="32"/>
          <w:rtl/>
        </w:rPr>
        <w:t>م</w:t>
      </w:r>
      <w:r w:rsidRPr="00192DCB">
        <w:rPr>
          <w:rFonts w:ascii="Traditional Arabic" w:hAnsi="Traditional Arabic" w:hint="cs"/>
          <w:vertAlign w:val="superscript"/>
          <w:rtl/>
        </w:rPr>
        <w:t>(</w:t>
      </w:r>
      <w:proofErr w:type="gramEnd"/>
      <w:r w:rsidRPr="00192DCB">
        <w:rPr>
          <w:rStyle w:val="af2"/>
          <w:rFonts w:ascii="Traditional Arabic" w:hAnsi="Traditional Arabic"/>
          <w:rtl/>
        </w:rPr>
        <w:footnoteReference w:id="1"/>
      </w:r>
      <w:r w:rsidRPr="00192DCB">
        <w:rPr>
          <w:rFonts w:ascii="Traditional Arabic" w:hAnsi="Traditional Arabic" w:hint="cs"/>
          <w:vertAlign w:val="superscript"/>
          <w:rtl/>
        </w:rPr>
        <w:t>)</w:t>
      </w:r>
      <w:r w:rsidRPr="005764D3">
        <w:rPr>
          <w:rFonts w:ascii="Traditional Arabic" w:hAnsi="Traditional Arabic" w:hint="cs"/>
          <w:sz w:val="32"/>
          <w:szCs w:val="32"/>
          <w:rtl/>
        </w:rPr>
        <w:t>.</w:t>
      </w:r>
    </w:p>
    <w:p w14:paraId="799A9ACA" w14:textId="56329FCB"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وقد اعتمدتُ في تحقيق كتابهِ هذا على نسخة مطبوعة في </w:t>
      </w:r>
      <w:r w:rsidRPr="005764D3">
        <w:rPr>
          <w:rFonts w:ascii="Traditional Arabic" w:hAnsi="Traditional Arabic" w:hint="cs"/>
          <w:sz w:val="32"/>
          <w:szCs w:val="32"/>
          <w:rtl/>
        </w:rPr>
        <w:lastRenderedPageBreak/>
        <w:t xml:space="preserve">المطبعةِ المذكورة عام 1314هـ، وتقع في (45) صفحة من القطع الوسط، وعلى الرغمِ من أنه كان قائماً عليها أثناء طبعه </w:t>
      </w:r>
      <w:r w:rsidR="00173E8D">
        <w:rPr>
          <w:rFonts w:ascii="Traditional Arabic" w:hAnsi="Traditional Arabic" w:hint="cs"/>
          <w:sz w:val="32"/>
          <w:szCs w:val="32"/>
          <w:rtl/>
        </w:rPr>
        <w:t>-</w:t>
      </w:r>
      <w:r w:rsidRPr="005764D3">
        <w:rPr>
          <w:rFonts w:ascii="Traditional Arabic" w:hAnsi="Traditional Arabic" w:hint="cs"/>
          <w:sz w:val="32"/>
          <w:szCs w:val="32"/>
          <w:rtl/>
        </w:rPr>
        <w:t>كما يبدو- إلا أن الأخطاءَ الطباعية والإملائية والنحوية فيها كثيرة، مع تصحيف وتحريفٍ في ثنايا الكتابِ كلِّهِ تقريباً. ويبدو أن متابعتهُ العلميةَ لم تكنْ متمكنةً أو متكاملة، وقد تكونُ أقربَ إلى ما هو شعبي، فهو يخطئُ في قواعدِ اللغةِ العربية، ويخطئ في القراءةِ والنقل! وقد دفعني هذا إلى مقارنةِ كلِّ ما كتبَ بالمصادر، فصححتُ بعضها في النصِّ نفسهِ وأشرتُ إليها في الهامش، وبعضها الآخرُ صُحِّحَ في الهامش وحده.</w:t>
      </w:r>
    </w:p>
    <w:p w14:paraId="3B31390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وقد ضبطتُ النصّ، ونثرتُ فيه علاماتِ الترقيم، وبدأتُ بالجملِ الجديدةِ من أوائلِ السطور، وكانت متشابكة، مع تحقيق، وتعليق عند اللزوم، والله وليُّ التوفيق.</w:t>
      </w:r>
    </w:p>
    <w:p w14:paraId="6A64E4DB" w14:textId="77777777" w:rsidR="004D1E26" w:rsidRPr="005764D3" w:rsidRDefault="004D1E26" w:rsidP="00A87C03">
      <w:pPr>
        <w:spacing w:after="240"/>
        <w:ind w:firstLine="340"/>
        <w:jc w:val="both"/>
        <w:rPr>
          <w:rFonts w:ascii="Traditional Arabic" w:hAnsi="Traditional Arabic"/>
          <w:sz w:val="32"/>
          <w:szCs w:val="32"/>
          <w:rtl/>
        </w:rPr>
      </w:pPr>
    </w:p>
    <w:p w14:paraId="3BAC8B50" w14:textId="77777777" w:rsidR="004D1E26" w:rsidRPr="005764D3" w:rsidRDefault="004D1E26" w:rsidP="00A87C03">
      <w:pPr>
        <w:spacing w:after="240"/>
        <w:ind w:firstLine="340"/>
        <w:jc w:val="right"/>
        <w:rPr>
          <w:rFonts w:ascii="Traditional Arabic" w:hAnsi="Traditional Arabic"/>
          <w:b/>
          <w:bCs/>
          <w:sz w:val="32"/>
          <w:szCs w:val="32"/>
          <w:rtl/>
        </w:rPr>
      </w:pPr>
      <w:r w:rsidRPr="005764D3">
        <w:rPr>
          <w:rFonts w:ascii="Traditional Arabic" w:hAnsi="Traditional Arabic" w:hint="cs"/>
          <w:b/>
          <w:bCs/>
          <w:sz w:val="32"/>
          <w:szCs w:val="32"/>
          <w:rtl/>
        </w:rPr>
        <w:t>محمد خير يوسف</w:t>
      </w:r>
    </w:p>
    <w:p w14:paraId="65694929" w14:textId="77777777" w:rsidR="004D1E26" w:rsidRPr="005764D3" w:rsidRDefault="004D1E26" w:rsidP="00952FE1">
      <w:pPr>
        <w:spacing w:after="240"/>
        <w:ind w:firstLine="340"/>
        <w:jc w:val="right"/>
        <w:rPr>
          <w:rFonts w:ascii="Traditional Arabic" w:hAnsi="Traditional Arabic"/>
          <w:sz w:val="32"/>
          <w:szCs w:val="32"/>
          <w:rtl/>
        </w:rPr>
      </w:pPr>
      <w:r w:rsidRPr="005764D3">
        <w:rPr>
          <w:rFonts w:ascii="Traditional Arabic" w:hAnsi="Traditional Arabic" w:hint="cs"/>
          <w:b/>
          <w:bCs/>
          <w:sz w:val="32"/>
          <w:szCs w:val="32"/>
          <w:rtl/>
        </w:rPr>
        <w:t>22/ 11/ 1431هـ</w:t>
      </w:r>
      <w:r w:rsidRPr="005764D3">
        <w:rPr>
          <w:rFonts w:ascii="Traditional Arabic" w:hAnsi="Traditional Arabic"/>
          <w:sz w:val="32"/>
          <w:szCs w:val="32"/>
          <w:rtl/>
        </w:rPr>
        <w:br w:type="page"/>
      </w:r>
    </w:p>
    <w:p w14:paraId="1328A694" w14:textId="77777777" w:rsidR="00011521" w:rsidRDefault="00011521">
      <w:pPr>
        <w:widowControl/>
        <w:bidi w:val="0"/>
        <w:ind w:firstLine="0"/>
        <w:jc w:val="left"/>
        <w:rPr>
          <w:rFonts w:ascii="Traditional Arabic" w:hAnsi="Traditional Arabic"/>
          <w:b/>
          <w:bCs/>
          <w:sz w:val="32"/>
          <w:szCs w:val="32"/>
          <w:rtl/>
        </w:rPr>
      </w:pPr>
      <w:r>
        <w:rPr>
          <w:rFonts w:ascii="Traditional Arabic" w:hAnsi="Traditional Arabic"/>
          <w:b/>
          <w:bCs/>
          <w:sz w:val="32"/>
          <w:szCs w:val="32"/>
          <w:rtl/>
        </w:rPr>
        <w:lastRenderedPageBreak/>
        <w:br w:type="page"/>
      </w:r>
    </w:p>
    <w:p w14:paraId="198B38D6" w14:textId="77777777" w:rsidR="004D1E26" w:rsidRDefault="004D1E26" w:rsidP="00A87C03">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بسم الله الرحمن الرحيم</w:t>
      </w:r>
    </w:p>
    <w:p w14:paraId="0D101EA5" w14:textId="77777777" w:rsidR="00192DCB" w:rsidRPr="00A87C03" w:rsidRDefault="00192DCB" w:rsidP="00A87C03">
      <w:pPr>
        <w:spacing w:after="240"/>
        <w:ind w:firstLine="340"/>
        <w:jc w:val="center"/>
        <w:rPr>
          <w:rFonts w:ascii="Traditional Arabic" w:hAnsi="Traditional Arabic"/>
          <w:b/>
          <w:bCs/>
          <w:sz w:val="2"/>
          <w:szCs w:val="2"/>
          <w:rtl/>
        </w:rPr>
      </w:pPr>
    </w:p>
    <w:p w14:paraId="3E745C8F"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سبحانَ من أبدعَ الخلقَ كما شاءَ وأراد، وجعلَ يدَ الإنسانِ مبسوطةً على العالمِ وما فيه من حيوانٍ ونباتٍ وجماد، والصلاةُ والسلامُ على سيِّدنا محمدٍ المرسَلِ إلى كافَّةِ العباد، الحاثِّ على الفروسيةِ واقتناءِ الخيلِ الجياد، وعلى آلهِ وأصحابهِ الذين جاهدوا في </w:t>
      </w:r>
      <w:proofErr w:type="gramStart"/>
      <w:r w:rsidRPr="005764D3">
        <w:rPr>
          <w:rFonts w:ascii="Traditional Arabic" w:hAnsi="Traditional Arabic" w:hint="cs"/>
          <w:sz w:val="32"/>
          <w:szCs w:val="32"/>
          <w:rtl/>
        </w:rPr>
        <w:t>الله</w:t>
      </w:r>
      <w:r w:rsidRPr="00DD579A">
        <w:rPr>
          <w:rFonts w:ascii="Traditional Arabic" w:hAnsi="Traditional Arabic" w:hint="cs"/>
          <w:vertAlign w:val="superscript"/>
          <w:rtl/>
        </w:rPr>
        <w:t>(</w:t>
      </w:r>
      <w:proofErr w:type="gramEnd"/>
      <w:r w:rsidRPr="00DD579A">
        <w:rPr>
          <w:rStyle w:val="af2"/>
          <w:rFonts w:ascii="Traditional Arabic" w:hAnsi="Traditional Arabic"/>
          <w:rtl/>
        </w:rPr>
        <w:footnoteReference w:id="2"/>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حقَّ الجهاد، أما بعد:</w:t>
      </w:r>
    </w:p>
    <w:p w14:paraId="110FB1C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فيقولُ رشيد ابن السيد داوود السعدي: إنه لا يعزبُ عن نباهةِ نبيهٍ كامل، ودرايةِ خبيرٍ في المعارف فاضل، ما للخيلِ من المزيَّة، في المنافعِ البشرية، وقد وردَ في الخبر الشهير: "</w:t>
      </w:r>
      <w:r w:rsidRPr="005764D3">
        <w:rPr>
          <w:rFonts w:ascii="Traditional Arabic" w:hAnsi="Traditional Arabic" w:hint="cs"/>
          <w:b/>
          <w:bCs/>
          <w:sz w:val="32"/>
          <w:szCs w:val="32"/>
          <w:rtl/>
        </w:rPr>
        <w:t>الخيلُ معقودٌ بنواصيها الخير</w:t>
      </w:r>
      <w:r w:rsidRPr="005764D3">
        <w:rPr>
          <w:rFonts w:ascii="Traditional Arabic" w:hAnsi="Traditional Arabic" w:hint="cs"/>
          <w:sz w:val="32"/>
          <w:szCs w:val="32"/>
          <w:rtl/>
        </w:rPr>
        <w:t>"</w:t>
      </w:r>
      <w:r w:rsidRPr="00DD579A">
        <w:rPr>
          <w:rFonts w:ascii="Traditional Arabic" w:hAnsi="Traditional Arabic" w:hint="cs"/>
          <w:vertAlign w:val="superscript"/>
          <w:rtl/>
        </w:rPr>
        <w:t>(</w:t>
      </w:r>
      <w:r w:rsidRPr="00DD579A">
        <w:rPr>
          <w:rStyle w:val="af2"/>
          <w:rFonts w:ascii="Traditional Arabic" w:hAnsi="Traditional Arabic"/>
          <w:rtl/>
        </w:rPr>
        <w:footnoteReference w:id="3"/>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لا سيَّما </w:t>
      </w:r>
      <w:proofErr w:type="gramStart"/>
      <w:r w:rsidRPr="005764D3">
        <w:rPr>
          <w:rFonts w:ascii="Traditional Arabic" w:hAnsi="Traditional Arabic" w:hint="cs"/>
          <w:sz w:val="32"/>
          <w:szCs w:val="32"/>
          <w:rtl/>
        </w:rPr>
        <w:t>العِراب</w:t>
      </w:r>
      <w:r w:rsidRPr="00DD579A">
        <w:rPr>
          <w:rFonts w:ascii="Traditional Arabic" w:hAnsi="Traditional Arabic" w:hint="cs"/>
          <w:vertAlign w:val="superscript"/>
          <w:rtl/>
        </w:rPr>
        <w:t>(</w:t>
      </w:r>
      <w:proofErr w:type="gramEnd"/>
      <w:r w:rsidRPr="00DD579A">
        <w:rPr>
          <w:rStyle w:val="af2"/>
          <w:rFonts w:ascii="Traditional Arabic" w:hAnsi="Traditional Arabic"/>
          <w:rtl/>
        </w:rPr>
        <w:footnoteReference w:id="4"/>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منها الجامعةُ </w:t>
      </w:r>
      <w:r w:rsidRPr="005764D3">
        <w:rPr>
          <w:rFonts w:ascii="Traditional Arabic" w:hAnsi="Traditional Arabic" w:hint="cs"/>
          <w:sz w:val="32"/>
          <w:szCs w:val="32"/>
          <w:rtl/>
        </w:rPr>
        <w:lastRenderedPageBreak/>
        <w:t>لأشتاتِ المحاسن، فلا مندوحةَ لأهل الفضلِ عنها.</w:t>
      </w:r>
    </w:p>
    <w:p w14:paraId="2223818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وقد جمعتُ هذا الكتابَ في أنسابها وأوصافها، وسمَّيتهُ (</w:t>
      </w:r>
      <w:r w:rsidRPr="005764D3">
        <w:rPr>
          <w:rFonts w:ascii="Traditional Arabic" w:hAnsi="Traditional Arabic" w:hint="cs"/>
          <w:b/>
          <w:bCs/>
          <w:sz w:val="32"/>
          <w:szCs w:val="32"/>
          <w:rtl/>
        </w:rPr>
        <w:t>غاية المراد في الخيل الجياد</w:t>
      </w:r>
      <w:r w:rsidRPr="005764D3">
        <w:rPr>
          <w:rFonts w:ascii="Traditional Arabic" w:hAnsi="Traditional Arabic" w:hint="cs"/>
          <w:sz w:val="32"/>
          <w:szCs w:val="32"/>
          <w:rtl/>
        </w:rPr>
        <w:t>)، وهذا أوانُ الشروعِ في المقصود، وبالله التوفيق، وبيده أزمَّةُ التحقيق.</w:t>
      </w:r>
    </w:p>
    <w:p w14:paraId="472DAD6D" w14:textId="77777777" w:rsidR="004D1E26" w:rsidRPr="005764D3" w:rsidRDefault="004D1E26" w:rsidP="00A87C03">
      <w:pPr>
        <w:bidi w:val="0"/>
        <w:spacing w:after="240"/>
        <w:ind w:firstLine="340"/>
        <w:rPr>
          <w:rFonts w:ascii="Traditional Arabic" w:hAnsi="Traditional Arabic"/>
          <w:sz w:val="32"/>
          <w:szCs w:val="32"/>
          <w:rtl/>
        </w:rPr>
      </w:pPr>
      <w:r w:rsidRPr="005764D3">
        <w:rPr>
          <w:rFonts w:ascii="Traditional Arabic" w:hAnsi="Traditional Arabic"/>
          <w:sz w:val="32"/>
          <w:szCs w:val="32"/>
          <w:rtl/>
        </w:rPr>
        <w:br w:type="page"/>
      </w:r>
    </w:p>
    <w:p w14:paraId="3E631912" w14:textId="77777777" w:rsidR="004D1E26" w:rsidRDefault="004D1E26" w:rsidP="00A87C03">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أنساب الخيل وأوصافها</w:t>
      </w:r>
    </w:p>
    <w:p w14:paraId="7AC5A5A5" w14:textId="77777777" w:rsidR="00192DCB" w:rsidRPr="005764D3" w:rsidRDefault="00192DCB" w:rsidP="00A87C03">
      <w:pPr>
        <w:spacing w:after="240"/>
        <w:ind w:firstLine="340"/>
        <w:jc w:val="center"/>
        <w:rPr>
          <w:rFonts w:ascii="Traditional Arabic" w:hAnsi="Traditional Arabic"/>
          <w:sz w:val="32"/>
          <w:szCs w:val="32"/>
          <w:rtl/>
        </w:rPr>
      </w:pPr>
    </w:p>
    <w:p w14:paraId="0B70B08B" w14:textId="77777777" w:rsidR="004D1E26" w:rsidRPr="005764D3" w:rsidRDefault="004D1E26" w:rsidP="00A87C03">
      <w:pPr>
        <w:spacing w:after="240"/>
        <w:jc w:val="both"/>
        <w:rPr>
          <w:rFonts w:ascii="Traditional Arabic" w:hAnsi="Traditional Arabic"/>
          <w:sz w:val="32"/>
          <w:szCs w:val="32"/>
          <w:rtl/>
        </w:rPr>
      </w:pPr>
      <w:r w:rsidRPr="005764D3">
        <w:rPr>
          <w:rFonts w:ascii="Traditional Arabic" w:hAnsi="Traditional Arabic" w:hint="cs"/>
          <w:sz w:val="32"/>
          <w:szCs w:val="32"/>
          <w:rtl/>
        </w:rPr>
        <w:t>رويَ عن الأصمعيِّ أنه قال: إن هارونَ الرشيد ركبَ يوماً في سنةِ خمسٍ وثمانينَ ومائةٍ إلى الميدانِ لشهودِ الحلبة، قال الأصمعي: فدخلتُ الميدانَ لشهودها فيمن شهدَ من خواصِّ أميرِ المؤمنين، والحلبةُ يومئدٍ أفراسٌ للرشيد، ولولديهِ الأمينِ والمأمون، ولسليمانَ بن أبي جعفر المنصور</w:t>
      </w:r>
      <w:r w:rsidRPr="00DD579A">
        <w:rPr>
          <w:rFonts w:ascii="Traditional Arabic" w:hAnsi="Traditional Arabic" w:hint="cs"/>
          <w:vertAlign w:val="superscript"/>
          <w:rtl/>
        </w:rPr>
        <w:t>(</w:t>
      </w:r>
      <w:r w:rsidRPr="00DD579A">
        <w:rPr>
          <w:rStyle w:val="af2"/>
          <w:rFonts w:ascii="Traditional Arabic" w:hAnsi="Traditional Arabic"/>
          <w:rtl/>
        </w:rPr>
        <w:footnoteReference w:id="5"/>
      </w:r>
      <w:r w:rsidRPr="00DD579A">
        <w:rPr>
          <w:rFonts w:ascii="Traditional Arabic" w:hAnsi="Traditional Arabic" w:hint="cs"/>
          <w:vertAlign w:val="superscript"/>
          <w:rtl/>
        </w:rPr>
        <w:t>)</w:t>
      </w:r>
      <w:r w:rsidRPr="005764D3">
        <w:rPr>
          <w:rFonts w:ascii="Traditional Arabic" w:hAnsi="Traditional Arabic" w:hint="cs"/>
          <w:sz w:val="32"/>
          <w:szCs w:val="32"/>
          <w:rtl/>
        </w:rPr>
        <w:t>، ولعيسى بنِ جعفر</w:t>
      </w:r>
      <w:r w:rsidRPr="00DD579A">
        <w:rPr>
          <w:rFonts w:ascii="Traditional Arabic" w:hAnsi="Traditional Arabic" w:hint="cs"/>
          <w:vertAlign w:val="superscript"/>
          <w:rtl/>
        </w:rPr>
        <w:t>(</w:t>
      </w:r>
      <w:r w:rsidRPr="00DD579A">
        <w:rPr>
          <w:rStyle w:val="af2"/>
          <w:rFonts w:ascii="Traditional Arabic" w:hAnsi="Traditional Arabic"/>
          <w:rtl/>
        </w:rPr>
        <w:footnoteReference w:id="6"/>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فجاء فرسٌ أدهمُ يُقالُ له "المزبد" لهارونَ سابقاً، فأبهجَ بذلكَ إبهاجاً، عُلِمَ ذلك في وجهه، وقال: عليَّ بالأصمعي، فقال: فنُوديتُ له من كلِّ جانب، فأقبلتُ سريعاً حتى مثلتُ بين يديه، فقالَ لي: يا أصمعي، خذْ بناصيةِ </w:t>
      </w:r>
      <w:r w:rsidRPr="005764D3">
        <w:rPr>
          <w:rFonts w:ascii="Traditional Arabic" w:hAnsi="Traditional Arabic" w:hint="cs"/>
          <w:sz w:val="32"/>
          <w:szCs w:val="32"/>
          <w:rtl/>
        </w:rPr>
        <w:lastRenderedPageBreak/>
        <w:t>"الزبد"</w:t>
      </w:r>
      <w:r w:rsidRPr="00DD579A">
        <w:rPr>
          <w:rFonts w:ascii="Traditional Arabic" w:hAnsi="Traditional Arabic" w:hint="cs"/>
          <w:vertAlign w:val="superscript"/>
          <w:rtl/>
        </w:rPr>
        <w:t>(</w:t>
      </w:r>
      <w:r w:rsidRPr="00DD579A">
        <w:rPr>
          <w:rStyle w:val="af2"/>
          <w:rFonts w:ascii="Traditional Arabic" w:hAnsi="Traditional Arabic"/>
          <w:rtl/>
        </w:rPr>
        <w:footnoteReference w:id="7"/>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ثم صفهُ من قَوْنَسهِ إلى سُنْبُكه</w:t>
      </w:r>
      <w:r w:rsidRPr="00DD579A">
        <w:rPr>
          <w:rFonts w:ascii="Traditional Arabic" w:hAnsi="Traditional Arabic" w:hint="cs"/>
          <w:vertAlign w:val="superscript"/>
          <w:rtl/>
        </w:rPr>
        <w:t>(</w:t>
      </w:r>
      <w:r w:rsidRPr="00DD579A">
        <w:rPr>
          <w:rStyle w:val="af2"/>
          <w:rFonts w:ascii="Traditional Arabic" w:hAnsi="Traditional Arabic"/>
          <w:rtl/>
        </w:rPr>
        <w:footnoteReference w:id="8"/>
      </w:r>
      <w:r w:rsidRPr="00DD579A">
        <w:rPr>
          <w:rFonts w:ascii="Traditional Arabic" w:hAnsi="Traditional Arabic" w:hint="cs"/>
          <w:vertAlign w:val="superscript"/>
          <w:rtl/>
        </w:rPr>
        <w:t>)</w:t>
      </w:r>
      <w:r w:rsidRPr="005764D3">
        <w:rPr>
          <w:rFonts w:ascii="Traditional Arabic" w:hAnsi="Traditional Arabic" w:hint="cs"/>
          <w:sz w:val="32"/>
          <w:szCs w:val="32"/>
          <w:rtl/>
        </w:rPr>
        <w:t xml:space="preserve">، فإنهُ يُقال: إن فيه عشرينَ اسماً من أسماءِ الطير. قلت: نعم يا أميرَ المؤمنين، وأنشدكَ شعراً جامعاً لها من قولِ أبي </w:t>
      </w:r>
      <w:proofErr w:type="gramStart"/>
      <w:r w:rsidRPr="005764D3">
        <w:rPr>
          <w:rFonts w:ascii="Traditional Arabic" w:hAnsi="Traditional Arabic" w:hint="cs"/>
          <w:sz w:val="32"/>
          <w:szCs w:val="32"/>
          <w:rtl/>
        </w:rPr>
        <w:t>حَزْرَة</w:t>
      </w:r>
      <w:r w:rsidRPr="00DD579A">
        <w:rPr>
          <w:rFonts w:ascii="Traditional Arabic" w:hAnsi="Traditional Arabic" w:hint="cs"/>
          <w:vertAlign w:val="superscript"/>
          <w:rtl/>
        </w:rPr>
        <w:t>(</w:t>
      </w:r>
      <w:proofErr w:type="gramEnd"/>
      <w:r w:rsidRPr="00DD579A">
        <w:rPr>
          <w:rStyle w:val="af2"/>
          <w:rFonts w:ascii="Traditional Arabic" w:hAnsi="Traditional Arabic"/>
          <w:rtl/>
        </w:rPr>
        <w:footnoteReference w:id="9"/>
      </w:r>
      <w:r w:rsidRPr="00DD579A">
        <w:rPr>
          <w:rFonts w:ascii="Traditional Arabic" w:hAnsi="Traditional Arabic" w:hint="cs"/>
          <w:vertAlign w:val="superscript"/>
          <w:rtl/>
        </w:rPr>
        <w:t>)</w:t>
      </w:r>
      <w:r w:rsidRPr="005764D3">
        <w:rPr>
          <w:rFonts w:ascii="Traditional Arabic" w:hAnsi="Traditional Arabic" w:hint="cs"/>
          <w:sz w:val="32"/>
          <w:szCs w:val="32"/>
          <w:rtl/>
        </w:rPr>
        <w:t>، قال: فأنشِدنا. فأنشدته:</w:t>
      </w:r>
    </w:p>
    <w:tbl>
      <w:tblPr>
        <w:tblStyle w:val="aff4"/>
        <w:bidiVisual/>
        <w:tblW w:w="50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6"/>
        <w:gridCol w:w="2463"/>
      </w:tblGrid>
      <w:tr w:rsidR="004D1E26" w:rsidRPr="00DD579A" w14:paraId="1BDA8D7E" w14:textId="77777777" w:rsidTr="00192DCB">
        <w:trPr>
          <w:jc w:val="center"/>
        </w:trPr>
        <w:tc>
          <w:tcPr>
            <w:tcW w:w="2308" w:type="dxa"/>
          </w:tcPr>
          <w:p w14:paraId="7D3172E0" w14:textId="77777777" w:rsidR="004D1E26" w:rsidRPr="00621AF1" w:rsidRDefault="004D1E26" w:rsidP="00A87C03">
            <w:pPr>
              <w:jc w:val="both"/>
              <w:rPr>
                <w:rFonts w:ascii="Traditional Arabic" w:hAnsi="Traditional Arabic"/>
                <w:sz w:val="2"/>
                <w:szCs w:val="2"/>
                <w:rtl/>
              </w:rPr>
            </w:pPr>
            <w:r w:rsidRPr="00DD579A">
              <w:rPr>
                <w:rFonts w:ascii="Traditional Arabic" w:hAnsi="Traditional Arabic" w:hint="cs"/>
                <w:sz w:val="30"/>
                <w:szCs w:val="30"/>
                <w:rtl/>
              </w:rPr>
              <w:t>وأقبَّ كالسِّرحانِ تمَّ له</w:t>
            </w:r>
            <w:r w:rsidRPr="00DD579A">
              <w:rPr>
                <w:rFonts w:ascii="Traditional Arabic" w:hAnsi="Traditional Arabic"/>
                <w:sz w:val="30"/>
                <w:szCs w:val="30"/>
                <w:rtl/>
              </w:rPr>
              <w:br/>
            </w:r>
            <w:r w:rsidRPr="00DD579A">
              <w:rPr>
                <w:rFonts w:ascii="Traditional Arabic" w:hAnsi="Traditional Arabic" w:hint="cs"/>
                <w:sz w:val="30"/>
                <w:szCs w:val="30"/>
                <w:rtl/>
              </w:rPr>
              <w:t>رَحُبَتْ نَعامتُه ووُفِّرَ فَرْخُه</w:t>
            </w:r>
            <w:r w:rsidRPr="00DD579A">
              <w:rPr>
                <w:rFonts w:ascii="Traditional Arabic" w:hAnsi="Traditional Arabic"/>
                <w:sz w:val="30"/>
                <w:szCs w:val="30"/>
                <w:rtl/>
              </w:rPr>
              <w:br/>
            </w:r>
            <w:r w:rsidRPr="00DD579A">
              <w:rPr>
                <w:rFonts w:ascii="Traditional Arabic" w:hAnsi="Traditional Arabic" w:hint="cs"/>
                <w:sz w:val="30"/>
                <w:szCs w:val="30"/>
                <w:rtl/>
              </w:rPr>
              <w:t>وأنافَ بالعُصفورِ في سَعَفٍ</w:t>
            </w:r>
            <w:r w:rsidRPr="00DD579A">
              <w:rPr>
                <w:rFonts w:ascii="Traditional Arabic" w:hAnsi="Traditional Arabic"/>
                <w:sz w:val="30"/>
                <w:szCs w:val="30"/>
                <w:rtl/>
              </w:rPr>
              <w:br/>
            </w:r>
            <w:r w:rsidRPr="00DD579A">
              <w:rPr>
                <w:rFonts w:ascii="Traditional Arabic" w:hAnsi="Traditional Arabic" w:hint="cs"/>
                <w:sz w:val="30"/>
                <w:szCs w:val="30"/>
                <w:rtl/>
              </w:rPr>
              <w:lastRenderedPageBreak/>
              <w:t>وازْدانَ بالديكَيْنِ صَلصَلهُ</w:t>
            </w:r>
            <w:r w:rsidRPr="00DD579A">
              <w:rPr>
                <w:rFonts w:ascii="Traditional Arabic" w:hAnsi="Traditional Arabic"/>
                <w:sz w:val="30"/>
                <w:szCs w:val="30"/>
                <w:rtl/>
              </w:rPr>
              <w:br/>
            </w:r>
            <w:r w:rsidRPr="00DD579A">
              <w:rPr>
                <w:rFonts w:ascii="Traditional Arabic" w:hAnsi="Traditional Arabic" w:hint="cs"/>
                <w:sz w:val="30"/>
                <w:szCs w:val="30"/>
                <w:rtl/>
              </w:rPr>
              <w:t>والناهضانِ أُمِرَّ جَلْزُهما</w:t>
            </w:r>
            <w:r w:rsidRPr="00DD579A">
              <w:rPr>
                <w:rFonts w:ascii="Traditional Arabic" w:hAnsi="Traditional Arabic"/>
                <w:sz w:val="30"/>
                <w:szCs w:val="30"/>
                <w:rtl/>
              </w:rPr>
              <w:br/>
            </w:r>
            <w:r w:rsidRPr="00DD579A">
              <w:rPr>
                <w:rFonts w:ascii="Traditional Arabic" w:hAnsi="Traditional Arabic" w:hint="cs"/>
                <w:sz w:val="30"/>
                <w:szCs w:val="30"/>
                <w:rtl/>
              </w:rPr>
              <w:t>مُسْحَنْفِرُ الجنبَينِ مُلتَئمٌ</w:t>
            </w:r>
            <w:r w:rsidRPr="00DD579A">
              <w:rPr>
                <w:rFonts w:ascii="Traditional Arabic" w:hAnsi="Traditional Arabic"/>
                <w:sz w:val="30"/>
                <w:szCs w:val="30"/>
                <w:rtl/>
              </w:rPr>
              <w:br/>
            </w:r>
            <w:r w:rsidRPr="00DD579A">
              <w:rPr>
                <w:rFonts w:ascii="Traditional Arabic" w:hAnsi="Traditional Arabic" w:hint="cs"/>
                <w:sz w:val="30"/>
                <w:szCs w:val="30"/>
                <w:rtl/>
              </w:rPr>
              <w:t>وصَفَتْ سماناهُ وحافِرهُ</w:t>
            </w:r>
            <w:r w:rsidRPr="00DD579A">
              <w:rPr>
                <w:rFonts w:ascii="Traditional Arabic" w:hAnsi="Traditional Arabic"/>
                <w:sz w:val="30"/>
                <w:szCs w:val="30"/>
                <w:rtl/>
              </w:rPr>
              <w:br/>
            </w:r>
            <w:r w:rsidRPr="00DD579A">
              <w:rPr>
                <w:rFonts w:ascii="Traditional Arabic" w:hAnsi="Traditional Arabic" w:hint="cs"/>
                <w:sz w:val="30"/>
                <w:szCs w:val="30"/>
                <w:rtl/>
              </w:rPr>
              <w:t>وسَما الغرابُ لموقِعَيْهِ معاً</w:t>
            </w:r>
            <w:r w:rsidRPr="00DD579A">
              <w:rPr>
                <w:rFonts w:ascii="Traditional Arabic" w:hAnsi="Traditional Arabic"/>
                <w:sz w:val="30"/>
                <w:szCs w:val="30"/>
                <w:rtl/>
              </w:rPr>
              <w:br/>
            </w:r>
            <w:r w:rsidRPr="00DD579A">
              <w:rPr>
                <w:rFonts w:ascii="Traditional Arabic" w:hAnsi="Traditional Arabic" w:hint="cs"/>
                <w:sz w:val="30"/>
                <w:szCs w:val="30"/>
                <w:rtl/>
              </w:rPr>
              <w:lastRenderedPageBreak/>
              <w:t>واكتَنَّ دونَ قبيحهِ خُطَّافهُ</w:t>
            </w:r>
            <w:r w:rsidRPr="00DD579A">
              <w:rPr>
                <w:rFonts w:ascii="Traditional Arabic" w:hAnsi="Traditional Arabic"/>
                <w:sz w:val="30"/>
                <w:szCs w:val="30"/>
                <w:rtl/>
              </w:rPr>
              <w:br/>
            </w:r>
            <w:r w:rsidRPr="00DD579A">
              <w:rPr>
                <w:rFonts w:ascii="Traditional Arabic" w:hAnsi="Traditional Arabic" w:hint="cs"/>
                <w:sz w:val="30"/>
                <w:szCs w:val="30"/>
                <w:rtl/>
              </w:rPr>
              <w:t>وتقدَّمتْ عنه القطاةُ له</w:t>
            </w:r>
            <w:r w:rsidRPr="00DD579A">
              <w:rPr>
                <w:rFonts w:ascii="Traditional Arabic" w:hAnsi="Traditional Arabic"/>
                <w:sz w:val="30"/>
                <w:szCs w:val="30"/>
                <w:rtl/>
              </w:rPr>
              <w:br/>
            </w:r>
            <w:r w:rsidRPr="00DD579A">
              <w:rPr>
                <w:rFonts w:ascii="Traditional Arabic" w:hAnsi="Traditional Arabic" w:hint="cs"/>
                <w:sz w:val="30"/>
                <w:szCs w:val="30"/>
                <w:rtl/>
              </w:rPr>
              <w:t>وسما على نِقْوَيهِ دون حِداتهِ</w:t>
            </w:r>
            <w:r w:rsidRPr="00DD579A">
              <w:rPr>
                <w:rFonts w:ascii="Traditional Arabic" w:hAnsi="Traditional Arabic"/>
                <w:sz w:val="30"/>
                <w:szCs w:val="30"/>
                <w:rtl/>
              </w:rPr>
              <w:br/>
            </w:r>
            <w:r w:rsidRPr="00DD579A">
              <w:rPr>
                <w:rFonts w:ascii="Traditional Arabic" w:hAnsi="Traditional Arabic" w:hint="cs"/>
                <w:sz w:val="30"/>
                <w:szCs w:val="30"/>
                <w:rtl/>
              </w:rPr>
              <w:t>يَدَعُ الرَّضيْمَ إذا جرى فَلِقاً</w:t>
            </w:r>
            <w:r w:rsidRPr="00DD579A">
              <w:rPr>
                <w:rFonts w:ascii="Traditional Arabic" w:hAnsi="Traditional Arabic"/>
                <w:sz w:val="30"/>
                <w:szCs w:val="30"/>
                <w:rtl/>
              </w:rPr>
              <w:br/>
            </w:r>
            <w:r w:rsidRPr="00DD579A">
              <w:rPr>
                <w:rFonts w:ascii="Traditional Arabic" w:hAnsi="Traditional Arabic" w:hint="cs"/>
                <w:sz w:val="30"/>
                <w:szCs w:val="30"/>
                <w:rtl/>
              </w:rPr>
              <w:t>رُكِّبْنَ في محضِ الشَّوى سَبِطٍ</w:t>
            </w:r>
            <w:r w:rsidRPr="00DD579A">
              <w:rPr>
                <w:rFonts w:ascii="Traditional Arabic" w:hAnsi="Traditional Arabic"/>
                <w:sz w:val="30"/>
                <w:szCs w:val="30"/>
                <w:rtl/>
              </w:rPr>
              <w:br/>
            </w:r>
          </w:p>
        </w:tc>
        <w:tc>
          <w:tcPr>
            <w:tcW w:w="236" w:type="dxa"/>
          </w:tcPr>
          <w:p w14:paraId="6D10E5EC" w14:textId="77777777" w:rsidR="004D1E26" w:rsidRPr="00DD579A" w:rsidRDefault="004D1E26" w:rsidP="00A87C03">
            <w:pPr>
              <w:spacing w:after="240"/>
              <w:ind w:firstLine="340"/>
              <w:jc w:val="both"/>
              <w:rPr>
                <w:rFonts w:ascii="Traditional Arabic" w:hAnsi="Traditional Arabic"/>
                <w:sz w:val="30"/>
                <w:szCs w:val="30"/>
                <w:rtl/>
              </w:rPr>
            </w:pPr>
          </w:p>
        </w:tc>
        <w:tc>
          <w:tcPr>
            <w:tcW w:w="2463" w:type="dxa"/>
          </w:tcPr>
          <w:p w14:paraId="3C5173F7" w14:textId="77777777" w:rsidR="004D1E26" w:rsidRPr="00621AF1" w:rsidRDefault="004D1E26" w:rsidP="00A87C03">
            <w:pPr>
              <w:ind w:firstLine="0"/>
              <w:jc w:val="both"/>
              <w:rPr>
                <w:rFonts w:ascii="Traditional Arabic" w:hAnsi="Traditional Arabic"/>
                <w:sz w:val="2"/>
                <w:szCs w:val="2"/>
                <w:rtl/>
              </w:rPr>
            </w:pPr>
            <w:r w:rsidRPr="00DD579A">
              <w:rPr>
                <w:rFonts w:ascii="Traditional Arabic" w:hAnsi="Traditional Arabic" w:hint="cs"/>
                <w:sz w:val="30"/>
                <w:szCs w:val="30"/>
                <w:rtl/>
              </w:rPr>
              <w:t xml:space="preserve">ما بين هامتهِ إلى </w:t>
            </w:r>
            <w:proofErr w:type="gramStart"/>
            <w:r w:rsidRPr="00DD579A">
              <w:rPr>
                <w:rFonts w:ascii="Traditional Arabic" w:hAnsi="Traditional Arabic" w:hint="cs"/>
                <w:sz w:val="30"/>
                <w:szCs w:val="30"/>
                <w:rtl/>
              </w:rPr>
              <w:t>النَّسرِ</w:t>
            </w:r>
            <w:r w:rsidRPr="00DD579A">
              <w:rPr>
                <w:rFonts w:ascii="Traditional Arabic" w:hAnsi="Traditional Arabic" w:hint="cs"/>
                <w:vertAlign w:val="superscript"/>
                <w:rtl/>
              </w:rPr>
              <w:t>(</w:t>
            </w:r>
            <w:proofErr w:type="gramEnd"/>
            <w:r w:rsidRPr="00DD579A">
              <w:rPr>
                <w:rStyle w:val="af2"/>
                <w:rFonts w:ascii="Traditional Arabic" w:hAnsi="Traditional Arabic"/>
                <w:rtl/>
              </w:rPr>
              <w:footnoteReference w:id="10"/>
            </w:r>
            <w:r w:rsidRPr="00DD579A">
              <w:rPr>
                <w:rFonts w:ascii="Traditional Arabic" w:hAnsi="Traditional Arabic" w:hint="cs"/>
                <w:vertAlign w:val="superscript"/>
                <w:rtl/>
              </w:rPr>
              <w:t>)</w:t>
            </w:r>
            <w:r w:rsidRPr="00DD579A">
              <w:rPr>
                <w:rFonts w:ascii="Traditional Arabic" w:hAnsi="Traditional Arabic" w:hint="cs"/>
                <w:sz w:val="30"/>
                <w:szCs w:val="30"/>
                <w:rtl/>
              </w:rPr>
              <w:br/>
              <w:t>وتمكَّنَ الصُّرَدانُ في النحْرِ</w:t>
            </w:r>
            <w:r w:rsidRPr="00DD579A">
              <w:rPr>
                <w:rFonts w:ascii="Traditional Arabic" w:hAnsi="Traditional Arabic" w:hint="cs"/>
                <w:vertAlign w:val="superscript"/>
                <w:rtl/>
              </w:rPr>
              <w:t>(</w:t>
            </w:r>
            <w:r w:rsidRPr="00DD579A">
              <w:rPr>
                <w:rStyle w:val="af2"/>
                <w:rFonts w:ascii="Traditional Arabic" w:hAnsi="Traditional Arabic"/>
                <w:rtl/>
              </w:rPr>
              <w:footnoteReference w:id="11"/>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هامٍ أشمُّ مُوَثَّقُ الجَذْرِ</w:t>
            </w:r>
            <w:r w:rsidRPr="00DD579A">
              <w:rPr>
                <w:rFonts w:ascii="Traditional Arabic" w:hAnsi="Traditional Arabic" w:hint="cs"/>
                <w:vertAlign w:val="superscript"/>
                <w:rtl/>
              </w:rPr>
              <w:t>(</w:t>
            </w:r>
            <w:r w:rsidRPr="00DD579A">
              <w:rPr>
                <w:rStyle w:val="af2"/>
                <w:rFonts w:ascii="Traditional Arabic" w:hAnsi="Traditional Arabic"/>
                <w:rtl/>
              </w:rPr>
              <w:footnoteReference w:id="12"/>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lastRenderedPageBreak/>
              <w:t>ونَبَتْ دجاجتُه على الصَّدرِ</w:t>
            </w:r>
            <w:r w:rsidRPr="00DD579A">
              <w:rPr>
                <w:rFonts w:ascii="Traditional Arabic" w:hAnsi="Traditional Arabic" w:hint="cs"/>
                <w:vertAlign w:val="superscript"/>
                <w:rtl/>
              </w:rPr>
              <w:t>(</w:t>
            </w:r>
            <w:r w:rsidRPr="00DD579A">
              <w:rPr>
                <w:rStyle w:val="af2"/>
                <w:rFonts w:ascii="Traditional Arabic" w:hAnsi="Traditional Arabic"/>
                <w:rtl/>
              </w:rPr>
              <w:footnoteReference w:id="13"/>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فكأنما عُثِما على كَسْرِ</w:t>
            </w:r>
            <w:r w:rsidRPr="00DD579A">
              <w:rPr>
                <w:rFonts w:ascii="Traditional Arabic" w:hAnsi="Traditional Arabic" w:hint="cs"/>
                <w:vertAlign w:val="superscript"/>
                <w:rtl/>
              </w:rPr>
              <w:t>(</w:t>
            </w:r>
            <w:r w:rsidRPr="00DD579A">
              <w:rPr>
                <w:rStyle w:val="af2"/>
                <w:rFonts w:ascii="Traditional Arabic" w:hAnsi="Traditional Arabic"/>
                <w:rtl/>
              </w:rPr>
              <w:footnoteReference w:id="14"/>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ما بين شِيْمتهِ إلى الغُرِّ</w:t>
            </w:r>
            <w:r w:rsidRPr="00DD579A">
              <w:rPr>
                <w:rFonts w:ascii="Traditional Arabic" w:hAnsi="Traditional Arabic" w:hint="cs"/>
                <w:vertAlign w:val="superscript"/>
                <w:rtl/>
              </w:rPr>
              <w:t>(</w:t>
            </w:r>
            <w:r w:rsidRPr="00DD579A">
              <w:rPr>
                <w:rStyle w:val="af2"/>
                <w:rFonts w:ascii="Traditional Arabic" w:hAnsi="Traditional Arabic"/>
                <w:rtl/>
              </w:rPr>
              <w:footnoteReference w:id="15"/>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وأديمهُ ومنابتُ الشَّعرِ</w:t>
            </w:r>
            <w:r w:rsidRPr="00DD579A">
              <w:rPr>
                <w:rFonts w:ascii="Traditional Arabic" w:hAnsi="Traditional Arabic" w:hint="cs"/>
                <w:vertAlign w:val="superscript"/>
                <w:rtl/>
              </w:rPr>
              <w:t>(</w:t>
            </w:r>
            <w:r w:rsidRPr="00DD579A">
              <w:rPr>
                <w:rStyle w:val="af2"/>
                <w:rFonts w:ascii="Traditional Arabic" w:hAnsi="Traditional Arabic"/>
                <w:rtl/>
              </w:rPr>
              <w:footnoteReference w:id="16"/>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فأُبينَ بينهما على قدرِ</w:t>
            </w:r>
            <w:r w:rsidRPr="00DD579A">
              <w:rPr>
                <w:rFonts w:ascii="Traditional Arabic" w:hAnsi="Traditional Arabic" w:hint="cs"/>
                <w:vertAlign w:val="superscript"/>
                <w:rtl/>
              </w:rPr>
              <w:t>(</w:t>
            </w:r>
            <w:r w:rsidRPr="00DD579A">
              <w:rPr>
                <w:rStyle w:val="af2"/>
                <w:rFonts w:ascii="Traditional Arabic" w:hAnsi="Traditional Arabic"/>
                <w:rtl/>
              </w:rPr>
              <w:footnoteReference w:id="17"/>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lastRenderedPageBreak/>
              <w:t>ونأتْ سمامَتهُ عن الصقرِ</w:t>
            </w:r>
            <w:r w:rsidRPr="00DD579A">
              <w:rPr>
                <w:rFonts w:ascii="Traditional Arabic" w:hAnsi="Traditional Arabic" w:hint="cs"/>
                <w:vertAlign w:val="superscript"/>
                <w:rtl/>
              </w:rPr>
              <w:t>(</w:t>
            </w:r>
            <w:r w:rsidRPr="00DD579A">
              <w:rPr>
                <w:rStyle w:val="af2"/>
                <w:rFonts w:ascii="Traditional Arabic" w:hAnsi="Traditional Arabic"/>
                <w:rtl/>
              </w:rPr>
              <w:footnoteReference w:id="18"/>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فنأتْ بموقعها عن الحُرِّ</w:t>
            </w:r>
            <w:r w:rsidRPr="00DD579A">
              <w:rPr>
                <w:rFonts w:ascii="Traditional Arabic" w:hAnsi="Traditional Arabic" w:hint="cs"/>
                <w:vertAlign w:val="superscript"/>
                <w:rtl/>
              </w:rPr>
              <w:t>(</w:t>
            </w:r>
            <w:r w:rsidRPr="00DD579A">
              <w:rPr>
                <w:rStyle w:val="af2"/>
                <w:rFonts w:ascii="Traditional Arabic" w:hAnsi="Traditional Arabic"/>
                <w:rtl/>
              </w:rPr>
              <w:footnoteReference w:id="19"/>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خَرَبانِ بينهما مدى الشِّبرِ</w:t>
            </w:r>
            <w:r w:rsidRPr="00DD579A">
              <w:rPr>
                <w:rFonts w:ascii="Traditional Arabic" w:hAnsi="Traditional Arabic" w:hint="cs"/>
                <w:vertAlign w:val="superscript"/>
                <w:rtl/>
              </w:rPr>
              <w:t>(</w:t>
            </w:r>
            <w:r w:rsidRPr="00DD579A">
              <w:rPr>
                <w:rStyle w:val="af2"/>
                <w:rFonts w:ascii="Traditional Arabic" w:hAnsi="Traditional Arabic"/>
                <w:rtl/>
              </w:rPr>
              <w:footnoteReference w:id="20"/>
            </w:r>
            <w:r w:rsidRPr="00DD579A">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بتوائمٍ كمواسمٍ سُمْرِ</w:t>
            </w:r>
            <w:r w:rsidRPr="00621AF1">
              <w:rPr>
                <w:rFonts w:ascii="Traditional Arabic" w:hAnsi="Traditional Arabic" w:hint="cs"/>
                <w:vertAlign w:val="superscript"/>
                <w:rtl/>
              </w:rPr>
              <w:t>(</w:t>
            </w:r>
            <w:r w:rsidRPr="00621AF1">
              <w:rPr>
                <w:rStyle w:val="af2"/>
                <w:rFonts w:ascii="Traditional Arabic" w:hAnsi="Traditional Arabic"/>
                <w:rtl/>
              </w:rPr>
              <w:footnoteReference w:id="21"/>
            </w:r>
            <w:r w:rsidRPr="00621AF1">
              <w:rPr>
                <w:rFonts w:ascii="Traditional Arabic" w:hAnsi="Traditional Arabic" w:hint="cs"/>
                <w:vertAlign w:val="superscript"/>
                <w:rtl/>
              </w:rPr>
              <w:t>)</w:t>
            </w:r>
            <w:r w:rsidRPr="00DD579A">
              <w:rPr>
                <w:rFonts w:ascii="Traditional Arabic" w:hAnsi="Traditional Arabic"/>
                <w:sz w:val="30"/>
                <w:szCs w:val="30"/>
                <w:rtl/>
              </w:rPr>
              <w:br/>
            </w:r>
            <w:r w:rsidRPr="00DD579A">
              <w:rPr>
                <w:rFonts w:ascii="Traditional Arabic" w:hAnsi="Traditional Arabic" w:hint="cs"/>
                <w:sz w:val="30"/>
                <w:szCs w:val="30"/>
                <w:rtl/>
              </w:rPr>
              <w:t>كفْتِ الوَثوب مُشدَّدِ الأَسْرِ</w:t>
            </w:r>
            <w:r w:rsidRPr="00621AF1">
              <w:rPr>
                <w:rFonts w:ascii="Traditional Arabic" w:hAnsi="Traditional Arabic" w:hint="cs"/>
                <w:vertAlign w:val="superscript"/>
                <w:rtl/>
              </w:rPr>
              <w:t>(</w:t>
            </w:r>
            <w:r w:rsidRPr="00621AF1">
              <w:rPr>
                <w:rStyle w:val="af2"/>
                <w:rFonts w:ascii="Traditional Arabic" w:hAnsi="Traditional Arabic"/>
                <w:rtl/>
              </w:rPr>
              <w:footnoteReference w:id="22"/>
            </w:r>
            <w:r w:rsidRPr="00621AF1">
              <w:rPr>
                <w:rFonts w:ascii="Traditional Arabic" w:hAnsi="Traditional Arabic" w:hint="cs"/>
                <w:vertAlign w:val="superscript"/>
                <w:rtl/>
              </w:rPr>
              <w:t>)</w:t>
            </w:r>
            <w:r w:rsidRPr="00DD579A">
              <w:rPr>
                <w:rFonts w:ascii="Traditional Arabic" w:hAnsi="Traditional Arabic"/>
                <w:sz w:val="30"/>
                <w:szCs w:val="30"/>
                <w:rtl/>
              </w:rPr>
              <w:br/>
            </w:r>
          </w:p>
        </w:tc>
      </w:tr>
    </w:tbl>
    <w:p w14:paraId="2A72EE8B"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قال الأصمعي: فأمرَ لي هارون الرشيد بعشرة آلاف درهم.</w:t>
      </w:r>
    </w:p>
    <w:p w14:paraId="1636272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واعلم أنَّ الخيلَ إما عِراب، وإما هجان.</w:t>
      </w:r>
    </w:p>
    <w:p w14:paraId="368A0400" w14:textId="0CF868FD"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فالعِراب: هي العِتاقُ العربيةُ الأبوين، وهي أفضلُ الخيلِ وأَشرفُها وأحقُّها بالإكرام، وهي المرادةُ من قولهِ تعالى:</w:t>
      </w:r>
      <w:r w:rsidR="00B617C3" w:rsidRPr="00B617C3">
        <w:rPr>
          <w:rtl/>
        </w:rPr>
        <w:t xml:space="preserve"> </w:t>
      </w:r>
      <w:r w:rsidR="00F15E5C">
        <w:rPr>
          <w:rFonts w:ascii="Traditional Arabic" w:hAnsi="Traditional Arabic" w:hint="cs"/>
          <w:sz w:val="32"/>
          <w:szCs w:val="32"/>
          <w:rtl/>
        </w:rPr>
        <w:t>{</w:t>
      </w:r>
      <w:r w:rsidR="00B617C3" w:rsidRPr="00B617C3">
        <w:rPr>
          <w:rFonts w:ascii="Traditional Arabic" w:hAnsi="Traditional Arabic"/>
          <w:sz w:val="32"/>
          <w:szCs w:val="32"/>
          <w:rtl/>
        </w:rPr>
        <w:t>الصَّافِنَاتُ الجِيَادُ</w:t>
      </w:r>
      <w:r w:rsidR="00F15E5C">
        <w:rPr>
          <w:rFonts w:ascii="Traditional Arabic" w:hAnsi="Traditional Arabic" w:hint="cs"/>
          <w:sz w:val="32"/>
          <w:szCs w:val="32"/>
          <w:rtl/>
        </w:rPr>
        <w:t>}</w:t>
      </w:r>
      <w:r w:rsidR="00F15E5C">
        <w:rPr>
          <w:rFonts w:ascii="Traditional Arabic" w:hAnsi="Traditional Arabic" w:hint="cs"/>
          <w:vertAlign w:val="superscript"/>
          <w:rtl/>
        </w:rPr>
        <w:t xml:space="preserve"> </w:t>
      </w:r>
      <w:r w:rsidRPr="00C00011">
        <w:rPr>
          <w:rFonts w:ascii="Traditional Arabic" w:hAnsi="Traditional Arabic" w:hint="cs"/>
          <w:vertAlign w:val="superscript"/>
          <w:rtl/>
        </w:rPr>
        <w:t>(</w:t>
      </w:r>
      <w:r w:rsidRPr="00C00011">
        <w:rPr>
          <w:rStyle w:val="af2"/>
          <w:rFonts w:ascii="Traditional Arabic" w:hAnsi="Traditional Arabic"/>
          <w:rtl/>
        </w:rPr>
        <w:footnoteReference w:id="23"/>
      </w:r>
      <w:r w:rsidRPr="00C00011">
        <w:rPr>
          <w:rFonts w:ascii="Traditional Arabic" w:hAnsi="Traditional Arabic" w:hint="cs"/>
          <w:vertAlign w:val="superscript"/>
          <w:rtl/>
        </w:rPr>
        <w:t>)</w:t>
      </w:r>
      <w:r w:rsidRPr="005764D3">
        <w:rPr>
          <w:rFonts w:ascii="Traditional Arabic" w:hAnsi="Traditional Arabic" w:hint="cs"/>
          <w:sz w:val="32"/>
          <w:szCs w:val="32"/>
          <w:rtl/>
        </w:rPr>
        <w:t>. وهذا النعتُ لا يُطلقُ إلا على العِتاقِ العِراب.</w:t>
      </w:r>
    </w:p>
    <w:p w14:paraId="67C84A3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ووردَ عنه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أنه حثَّ على إكرامها دون غيرها من أصناف </w:t>
      </w:r>
      <w:proofErr w:type="gramStart"/>
      <w:r w:rsidRPr="005764D3">
        <w:rPr>
          <w:rFonts w:ascii="Traditional Arabic" w:hAnsi="Traditional Arabic" w:hint="cs"/>
          <w:sz w:val="32"/>
          <w:szCs w:val="32"/>
          <w:rtl/>
        </w:rPr>
        <w:t>الخيل</w:t>
      </w:r>
      <w:r w:rsidRPr="00C00011">
        <w:rPr>
          <w:rFonts w:ascii="Traditional Arabic" w:hAnsi="Traditional Arabic" w:hint="cs"/>
          <w:vertAlign w:val="superscript"/>
          <w:rtl/>
        </w:rPr>
        <w:t>(</w:t>
      </w:r>
      <w:proofErr w:type="gramEnd"/>
      <w:r w:rsidRPr="00C00011">
        <w:rPr>
          <w:rStyle w:val="af2"/>
          <w:rFonts w:ascii="Traditional Arabic" w:hAnsi="Traditional Arabic"/>
          <w:rtl/>
        </w:rPr>
        <w:footnoteReference w:id="24"/>
      </w:r>
      <w:r w:rsidRPr="00C00011">
        <w:rPr>
          <w:rFonts w:ascii="Traditional Arabic" w:hAnsi="Traditional Arabic" w:hint="cs"/>
          <w:vertAlign w:val="superscript"/>
          <w:rtl/>
        </w:rPr>
        <w:t>)</w:t>
      </w:r>
      <w:r w:rsidRPr="005764D3">
        <w:rPr>
          <w:rFonts w:ascii="Traditional Arabic" w:hAnsi="Traditional Arabic" w:hint="cs"/>
          <w:sz w:val="32"/>
          <w:szCs w:val="32"/>
          <w:rtl/>
        </w:rPr>
        <w:t>.</w:t>
      </w:r>
    </w:p>
    <w:p w14:paraId="09D508F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ورُوي عن مكحول، أن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هجَّن الهجينَ يوم خيبر، وعرَّب العِراب، فجعلَ للعربيِّ سهمين، وللهجينِ سهماً </w:t>
      </w:r>
      <w:proofErr w:type="gramStart"/>
      <w:r w:rsidRPr="005764D3">
        <w:rPr>
          <w:rFonts w:ascii="Traditional Arabic" w:hAnsi="Traditional Arabic" w:hint="cs"/>
          <w:sz w:val="32"/>
          <w:szCs w:val="32"/>
          <w:rtl/>
        </w:rPr>
        <w:lastRenderedPageBreak/>
        <w:t>واحداً</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25"/>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4CC68AE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الأصمعي: سمعتُ أبا عمرو بنَ العلاء</w:t>
      </w:r>
      <w:r w:rsidRPr="004C62F9">
        <w:rPr>
          <w:rFonts w:ascii="Traditional Arabic" w:hAnsi="Traditional Arabic" w:hint="cs"/>
          <w:vertAlign w:val="superscript"/>
          <w:rtl/>
        </w:rPr>
        <w:t>(</w:t>
      </w:r>
      <w:r w:rsidRPr="004C62F9">
        <w:rPr>
          <w:rStyle w:val="af2"/>
          <w:rFonts w:ascii="Traditional Arabic" w:hAnsi="Traditional Arabic"/>
          <w:rtl/>
        </w:rPr>
        <w:footnoteReference w:id="26"/>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يحدِّث قال: كان سلمان بنُ ربيعةَ الباهلي</w:t>
      </w:r>
      <w:r w:rsidRPr="004C62F9">
        <w:rPr>
          <w:rFonts w:ascii="Traditional Arabic" w:hAnsi="Traditional Arabic" w:hint="cs"/>
          <w:vertAlign w:val="superscript"/>
          <w:rtl/>
        </w:rPr>
        <w:t>(</w:t>
      </w:r>
      <w:r w:rsidRPr="004C62F9">
        <w:rPr>
          <w:rStyle w:val="af2"/>
          <w:rFonts w:ascii="Traditional Arabic" w:hAnsi="Traditional Arabic"/>
          <w:rtl/>
        </w:rPr>
        <w:footnoteReference w:id="27"/>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يهجِّنُ الخيلَ ويعرِّبها في زمنِ عمرَ بنِ الخطاب رضي الله عنه، فجاءَ قومٌ بفرسٍ وكتبَ هُجنها، فاستعدَى القومُ عمرَ وشكوهُ إليه، فقال سلمان: ادعُ بإناءٍ رَحْراح (أي: واسع)، قصيرِ الجدر (جمعُ جدار)، أرادَ به أطرافَ الإناء، فدعا عمرُ رضي الله عنه به، فصُبَّ فيه ماء، ثم </w:t>
      </w:r>
      <w:r w:rsidRPr="005764D3">
        <w:rPr>
          <w:rFonts w:ascii="Traditional Arabic" w:hAnsi="Traditional Arabic" w:hint="cs"/>
          <w:sz w:val="32"/>
          <w:szCs w:val="32"/>
          <w:rtl/>
        </w:rPr>
        <w:lastRenderedPageBreak/>
        <w:t>أُتيَ بفرسٍ عتيقٍ</w:t>
      </w:r>
      <w:r w:rsidRPr="004C62F9">
        <w:rPr>
          <w:rFonts w:ascii="Traditional Arabic" w:hAnsi="Traditional Arabic" w:hint="cs"/>
          <w:vertAlign w:val="superscript"/>
          <w:rtl/>
        </w:rPr>
        <w:t>(</w:t>
      </w:r>
      <w:r w:rsidRPr="004C62F9">
        <w:rPr>
          <w:rStyle w:val="af2"/>
          <w:rFonts w:ascii="Traditional Arabic" w:hAnsi="Traditional Arabic"/>
          <w:rtl/>
        </w:rPr>
        <w:footnoteReference w:id="28"/>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لا يُشَكُّ في عِتقه، فأشرعَ في الإناء</w:t>
      </w:r>
      <w:r w:rsidRPr="004C62F9">
        <w:rPr>
          <w:rFonts w:ascii="Traditional Arabic" w:hAnsi="Traditional Arabic" w:hint="cs"/>
          <w:vertAlign w:val="superscript"/>
          <w:rtl/>
        </w:rPr>
        <w:t>(</w:t>
      </w:r>
      <w:r w:rsidRPr="004C62F9">
        <w:rPr>
          <w:rStyle w:val="af2"/>
          <w:rFonts w:ascii="Traditional Arabic" w:hAnsi="Traditional Arabic"/>
          <w:rtl/>
        </w:rPr>
        <w:footnoteReference w:id="29"/>
      </w:r>
      <w:r w:rsidRPr="004C62F9">
        <w:rPr>
          <w:rFonts w:ascii="Traditional Arabic" w:hAnsi="Traditional Arabic" w:hint="cs"/>
          <w:vertAlign w:val="superscript"/>
          <w:rtl/>
        </w:rPr>
        <w:t>)</w:t>
      </w:r>
      <w:r w:rsidRPr="005764D3">
        <w:rPr>
          <w:rFonts w:ascii="Traditional Arabic" w:hAnsi="Traditional Arabic" w:hint="cs"/>
          <w:sz w:val="32"/>
          <w:szCs w:val="32"/>
          <w:rtl/>
        </w:rPr>
        <w:t>، فصفَّ بين سُنبكيهِ (بالضمِّ: الحافر، والجمعُ سنابك) ومدَّ عنقهُ ثم قال: اأتوا بهجينٍ لا يُشَكُّ في هُجنه، فأُتيَ به، فأشرع، فبرك، فشرب، ثم أُتي بفرسِ القوم، فأشرع، فصفَّ سُنبكيه ومدَّ عنقَهُ كما فعلَ العتيق، ثم ثنَى أحدَ السُّنبكين قليلاً فشرب، فرأى عمرُ رضي الله عنه وكان بمحضره، فقال: أنتَ سلمانُ الخيل</w:t>
      </w:r>
      <w:r w:rsidRPr="004C62F9">
        <w:rPr>
          <w:rFonts w:ascii="Traditional Arabic" w:hAnsi="Traditional Arabic" w:hint="cs"/>
          <w:vertAlign w:val="superscript"/>
          <w:rtl/>
        </w:rPr>
        <w:t>(</w:t>
      </w:r>
      <w:r w:rsidRPr="004C62F9">
        <w:rPr>
          <w:rStyle w:val="af2"/>
          <w:rFonts w:ascii="Traditional Arabic" w:hAnsi="Traditional Arabic"/>
          <w:rtl/>
        </w:rPr>
        <w:footnoteReference w:id="30"/>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77CCAF10"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وأما الهِجان (جمعُ هجين) فهو ما كان أبوهُ عربياً عتيقاً، والأمُّ ليستْ كذلك.</w:t>
      </w:r>
    </w:p>
    <w:p w14:paraId="0264FA84"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وأمّا ما كانتْ أمُّهُ عتيقةً وأبوهُ ليس كذلك، فهو من </w:t>
      </w:r>
      <w:r w:rsidRPr="005764D3">
        <w:rPr>
          <w:rFonts w:ascii="Traditional Arabic" w:hAnsi="Traditional Arabic" w:hint="cs"/>
          <w:sz w:val="32"/>
          <w:szCs w:val="32"/>
          <w:rtl/>
        </w:rPr>
        <w:lastRenderedPageBreak/>
        <w:t xml:space="preserve">الإقرافِ والكوادنِ </w:t>
      </w:r>
      <w:proofErr w:type="gramStart"/>
      <w:r w:rsidRPr="005764D3">
        <w:rPr>
          <w:rFonts w:ascii="Traditional Arabic" w:hAnsi="Traditional Arabic" w:hint="cs"/>
          <w:sz w:val="32"/>
          <w:szCs w:val="32"/>
          <w:rtl/>
        </w:rPr>
        <w:t>والبراذين</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1"/>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76EB5D9C"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ثم خيلُ السباقِ عشرة: وهي على ما ذكرها الرافعي: </w:t>
      </w:r>
      <w:proofErr w:type="gramStart"/>
      <w:r w:rsidRPr="005764D3">
        <w:rPr>
          <w:rFonts w:ascii="Traditional Arabic" w:hAnsi="Traditional Arabic" w:hint="cs"/>
          <w:sz w:val="32"/>
          <w:szCs w:val="32"/>
          <w:rtl/>
        </w:rPr>
        <w:t>المـُجلَّى</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2"/>
      </w:r>
      <w:r w:rsidRPr="004C62F9">
        <w:rPr>
          <w:rFonts w:ascii="Traditional Arabic" w:hAnsi="Traditional Arabic" w:hint="cs"/>
          <w:vertAlign w:val="superscript"/>
          <w:rtl/>
        </w:rPr>
        <w:t>)</w:t>
      </w:r>
      <w:r w:rsidRPr="005764D3">
        <w:rPr>
          <w:rFonts w:ascii="Traditional Arabic" w:hAnsi="Traditional Arabic" w:hint="cs"/>
          <w:sz w:val="32"/>
          <w:szCs w:val="32"/>
          <w:rtl/>
        </w:rPr>
        <w:t>، والمـُصلَّى، والتالي، والبارع، ومرتاح، وحظيّ، وعاطف، ومؤمل، والسكيت، والفِسكل، فجعلَ الفسكلَ عاشراً، وجعلَ بعضهم السكيتَ عاشراً، وأضاف المسلَّى بعدَ المصلَّى</w:t>
      </w:r>
      <w:r w:rsidRPr="004C62F9">
        <w:rPr>
          <w:rFonts w:ascii="Traditional Arabic" w:hAnsi="Traditional Arabic" w:hint="cs"/>
          <w:vertAlign w:val="superscript"/>
          <w:rtl/>
        </w:rPr>
        <w:t>(</w:t>
      </w:r>
      <w:r w:rsidRPr="004C62F9">
        <w:rPr>
          <w:rStyle w:val="af2"/>
          <w:rFonts w:ascii="Traditional Arabic" w:hAnsi="Traditional Arabic"/>
          <w:rtl/>
        </w:rPr>
        <w:footnoteReference w:id="33"/>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3E732AB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والفِسكل بكسر الفاء، والعامةُ تضمُّها، وهو </w:t>
      </w:r>
      <w:proofErr w:type="gramStart"/>
      <w:r w:rsidRPr="005764D3">
        <w:rPr>
          <w:rFonts w:ascii="Traditional Arabic" w:hAnsi="Traditional Arabic" w:hint="cs"/>
          <w:sz w:val="32"/>
          <w:szCs w:val="32"/>
          <w:rtl/>
        </w:rPr>
        <w:t>غلط</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4"/>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6339FDB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وكانتِ العربُ تعدُّ السوابقَ عشرة، وما جاءَ بعدَ العشرةِ لا تعدُّه، ولا يُعطى شيئاً.</w:t>
      </w:r>
    </w:p>
    <w:p w14:paraId="42C6B2B7"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ويحكمُ بالسبقِ إذا خرجَ بإذنه، وهذا مع تساوي الأعناق. فإن كان خروجهُ بطولِ عنقه، كانَ الخروجُ بالكاهلِ هو المعوَّلُ به عليه في الحكمِ بالسبقِ إذا تفاوتَ العنقانِ طولاً. </w:t>
      </w:r>
    </w:p>
    <w:p w14:paraId="5BC2E58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وغالبُ الحروبِ كانت في الجاهليةِ من أجلِ السباق، فمن ذلك حربُ داحسَ والغَبراء. وكان داحسُ فرسَ قيس ابن </w:t>
      </w:r>
      <w:proofErr w:type="gramStart"/>
      <w:r w:rsidRPr="005764D3">
        <w:rPr>
          <w:rFonts w:ascii="Traditional Arabic" w:hAnsi="Traditional Arabic" w:hint="cs"/>
          <w:sz w:val="32"/>
          <w:szCs w:val="32"/>
          <w:rtl/>
        </w:rPr>
        <w:t>زهير</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5"/>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والغبراءُ فرسَ حمل بن بدر، فتواضعا الرهان عليهما بمائةٍ من الإبل، وكانت المسافةُ مقدارَ رمية، وكان المضمارُ أربعينَ يوماً، فأجرياهما، وكان في طرفِ الغايةِ شعابٌ كثيرة، فأمرَ حملُ بنُ بدر جماعةً من قومهِ أن يمكثوا في تلك الشعاب، وقالَ لهم: إذا جاءَ داحسُ سابقاً فردُّوا وجههُ حتى تسبقهُ الغبراء. فلمّا أرسلوهما خرجتِ الأنثى على الفحل، فقال حملُ </w:t>
      </w:r>
      <w:r w:rsidR="00B10ED1">
        <w:rPr>
          <w:rFonts w:ascii="Traditional Arabic" w:hAnsi="Traditional Arabic" w:hint="cs"/>
          <w:sz w:val="32"/>
          <w:szCs w:val="32"/>
          <w:rtl/>
        </w:rPr>
        <w:t>ا</w:t>
      </w:r>
      <w:r w:rsidRPr="005764D3">
        <w:rPr>
          <w:rFonts w:ascii="Traditional Arabic" w:hAnsi="Traditional Arabic" w:hint="cs"/>
          <w:sz w:val="32"/>
          <w:szCs w:val="32"/>
          <w:rtl/>
        </w:rPr>
        <w:t xml:space="preserve">بن بدر لقيس: سبقتُكَ يا قيس. فقالَ له: رويداً حتى توشحَ أعطافُ الفحلِ ويخرجا من الخُدَدِ إلى </w:t>
      </w:r>
      <w:proofErr w:type="gramStart"/>
      <w:r w:rsidRPr="005764D3">
        <w:rPr>
          <w:rFonts w:ascii="Traditional Arabic" w:hAnsi="Traditional Arabic" w:hint="cs"/>
          <w:sz w:val="32"/>
          <w:szCs w:val="32"/>
          <w:rtl/>
        </w:rPr>
        <w:t>الوعث</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6"/>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5EEC5E1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فلمّا خرجا من الخُدد تقدَّمها الفحل، فخرجَ أصحابُ حملِ بن بدر فردُّوه، وجاءتِ الغبراءُ وسبقت، وثارتِ الحربُ بين عبسٍ وذبيانَ أربعين، لم تنتجْ فيها ناقةٌ ولا فرسٌ لاشتغالهم </w:t>
      </w:r>
      <w:r w:rsidRPr="005764D3">
        <w:rPr>
          <w:rFonts w:ascii="Traditional Arabic" w:hAnsi="Traditional Arabic" w:hint="cs"/>
          <w:sz w:val="32"/>
          <w:szCs w:val="32"/>
          <w:rtl/>
        </w:rPr>
        <w:lastRenderedPageBreak/>
        <w:t>بالحرب.</w:t>
      </w:r>
    </w:p>
    <w:p w14:paraId="2CE2370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وكانت عادةُ العربِ أن يمسحوا وجهَ السابق، وفي ذلك يقول جرير:</w:t>
      </w:r>
    </w:p>
    <w:tbl>
      <w:tblPr>
        <w:tblStyle w:val="aff4"/>
        <w:bidiVisual/>
        <w:tblW w:w="5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66"/>
        <w:gridCol w:w="2535"/>
      </w:tblGrid>
      <w:tr w:rsidR="004D1E26" w:rsidRPr="004C62F9" w14:paraId="7C0FE9E1" w14:textId="77777777" w:rsidTr="004D1E26">
        <w:tc>
          <w:tcPr>
            <w:tcW w:w="2407" w:type="dxa"/>
          </w:tcPr>
          <w:p w14:paraId="7D64E000" w14:textId="77777777" w:rsidR="004D1E26" w:rsidRPr="004C62F9" w:rsidRDefault="004D1E26" w:rsidP="00A87C03">
            <w:pPr>
              <w:spacing w:after="240"/>
              <w:ind w:firstLine="0"/>
              <w:jc w:val="both"/>
              <w:rPr>
                <w:rFonts w:ascii="Traditional Arabic" w:hAnsi="Traditional Arabic"/>
                <w:sz w:val="2"/>
                <w:szCs w:val="2"/>
                <w:rtl/>
              </w:rPr>
            </w:pPr>
            <w:r w:rsidRPr="004C62F9">
              <w:rPr>
                <w:rFonts w:ascii="Traditional Arabic" w:hAnsi="Traditional Arabic" w:hint="cs"/>
                <w:rtl/>
              </w:rPr>
              <w:t>إذا شئتم أن تمسحوا وجهَ سابقٍ</w:t>
            </w:r>
            <w:r w:rsidRPr="004C62F9">
              <w:rPr>
                <w:rFonts w:ascii="Traditional Arabic" w:hAnsi="Traditional Arabic"/>
                <w:rtl/>
              </w:rPr>
              <w:br/>
            </w:r>
          </w:p>
        </w:tc>
        <w:tc>
          <w:tcPr>
            <w:tcW w:w="266" w:type="dxa"/>
          </w:tcPr>
          <w:p w14:paraId="21F25A83" w14:textId="77777777" w:rsidR="004D1E26" w:rsidRPr="004C62F9" w:rsidRDefault="004D1E26" w:rsidP="00A87C03">
            <w:pPr>
              <w:spacing w:after="240"/>
              <w:ind w:firstLine="340"/>
              <w:jc w:val="both"/>
              <w:rPr>
                <w:rFonts w:ascii="Traditional Arabic" w:hAnsi="Traditional Arabic"/>
                <w:rtl/>
              </w:rPr>
            </w:pPr>
          </w:p>
        </w:tc>
        <w:tc>
          <w:tcPr>
            <w:tcW w:w="2535" w:type="dxa"/>
          </w:tcPr>
          <w:p w14:paraId="69870677" w14:textId="77777777" w:rsidR="004D1E26" w:rsidRPr="004C62F9" w:rsidRDefault="004D1E26" w:rsidP="00A87C03">
            <w:pPr>
              <w:spacing w:after="240"/>
              <w:ind w:firstLine="0"/>
              <w:jc w:val="both"/>
              <w:rPr>
                <w:rFonts w:ascii="Traditional Arabic" w:hAnsi="Traditional Arabic"/>
                <w:sz w:val="2"/>
                <w:szCs w:val="2"/>
                <w:rtl/>
              </w:rPr>
            </w:pPr>
            <w:r w:rsidRPr="004C62F9">
              <w:rPr>
                <w:rFonts w:ascii="Traditional Arabic" w:hAnsi="Traditional Arabic" w:hint="cs"/>
                <w:rtl/>
              </w:rPr>
              <w:t xml:space="preserve">جوادٍ فمدُّوا في السباقِ </w:t>
            </w:r>
            <w:proofErr w:type="gramStart"/>
            <w:r w:rsidRPr="004C62F9">
              <w:rPr>
                <w:rFonts w:ascii="Traditional Arabic" w:hAnsi="Traditional Arabic" w:hint="cs"/>
                <w:rtl/>
              </w:rPr>
              <w:t>عِنانيا</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7"/>
            </w:r>
            <w:r w:rsidRPr="004C62F9">
              <w:rPr>
                <w:rFonts w:ascii="Traditional Arabic" w:hAnsi="Traditional Arabic" w:hint="cs"/>
                <w:vertAlign w:val="superscript"/>
                <w:rtl/>
              </w:rPr>
              <w:t>)</w:t>
            </w:r>
            <w:r w:rsidRPr="004C62F9">
              <w:rPr>
                <w:rFonts w:ascii="Traditional Arabic" w:hAnsi="Traditional Arabic" w:hint="cs"/>
                <w:rtl/>
              </w:rPr>
              <w:br/>
            </w:r>
          </w:p>
        </w:tc>
      </w:tr>
    </w:tbl>
    <w:p w14:paraId="098C571A"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 هذا المعنى قول </w:t>
      </w:r>
      <w:proofErr w:type="gramStart"/>
      <w:r w:rsidRPr="005764D3">
        <w:rPr>
          <w:rFonts w:ascii="Traditional Arabic" w:hAnsi="Traditional Arabic" w:hint="cs"/>
          <w:sz w:val="32"/>
          <w:szCs w:val="32"/>
          <w:rtl/>
        </w:rPr>
        <w:t>القرطبي</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8"/>
      </w:r>
      <w:r w:rsidRPr="004C62F9">
        <w:rPr>
          <w:rFonts w:ascii="Traditional Arabic" w:hAnsi="Traditional Arabic" w:hint="cs"/>
          <w:vertAlign w:val="superscript"/>
          <w:rtl/>
        </w:rPr>
        <w:t>)</w:t>
      </w:r>
      <w:r w:rsidRPr="005764D3">
        <w:rPr>
          <w:rFonts w:ascii="Traditional Arabic" w:hAnsi="Traditional Arabic" w:hint="cs"/>
          <w:sz w:val="32"/>
          <w:szCs w:val="32"/>
          <w:rtl/>
        </w:rPr>
        <w:t>:</w:t>
      </w:r>
    </w:p>
    <w:tbl>
      <w:tblPr>
        <w:tblStyle w:val="aff4"/>
        <w:bidiVisual/>
        <w:tblW w:w="5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284"/>
        <w:gridCol w:w="2506"/>
      </w:tblGrid>
      <w:tr w:rsidR="004D1E26" w:rsidRPr="004C62F9" w14:paraId="123BD7E0" w14:textId="77777777" w:rsidTr="004D1E26">
        <w:tc>
          <w:tcPr>
            <w:tcW w:w="2367" w:type="dxa"/>
          </w:tcPr>
          <w:p w14:paraId="67F62562" w14:textId="77777777" w:rsidR="004D1E26" w:rsidRPr="004C62F9" w:rsidRDefault="004D1E26" w:rsidP="00A87C03">
            <w:pPr>
              <w:ind w:firstLine="0"/>
              <w:jc w:val="both"/>
              <w:rPr>
                <w:rFonts w:ascii="Traditional Arabic" w:hAnsi="Traditional Arabic"/>
                <w:rtl/>
              </w:rPr>
            </w:pPr>
            <w:r w:rsidRPr="004C62F9">
              <w:rPr>
                <w:rFonts w:ascii="Traditional Arabic" w:hAnsi="Traditional Arabic" w:hint="cs"/>
                <w:rtl/>
              </w:rPr>
              <w:t>وإذا جيادُ الخيلِ ماطلها المدى</w:t>
            </w:r>
            <w:r w:rsidRPr="004C62F9">
              <w:rPr>
                <w:rFonts w:ascii="Traditional Arabic" w:hAnsi="Traditional Arabic" w:hint="cs"/>
                <w:rtl/>
              </w:rPr>
              <w:br/>
              <w:t>خلُّوا عِناني في الرِّهانِ ومسِّحوا</w:t>
            </w:r>
          </w:p>
        </w:tc>
        <w:tc>
          <w:tcPr>
            <w:tcW w:w="284" w:type="dxa"/>
          </w:tcPr>
          <w:p w14:paraId="69050F7E" w14:textId="77777777" w:rsidR="004D1E26" w:rsidRPr="004C62F9" w:rsidRDefault="004D1E26" w:rsidP="00A87C03">
            <w:pPr>
              <w:spacing w:after="240"/>
              <w:ind w:firstLine="340"/>
              <w:jc w:val="both"/>
              <w:rPr>
                <w:rFonts w:ascii="Traditional Arabic" w:hAnsi="Traditional Arabic"/>
                <w:rtl/>
              </w:rPr>
            </w:pPr>
          </w:p>
        </w:tc>
        <w:tc>
          <w:tcPr>
            <w:tcW w:w="2506" w:type="dxa"/>
          </w:tcPr>
          <w:p w14:paraId="02304E63" w14:textId="77777777" w:rsidR="004D1E26" w:rsidRPr="004C62F9" w:rsidRDefault="004D1E26" w:rsidP="00A87C03">
            <w:pPr>
              <w:spacing w:after="240"/>
              <w:ind w:firstLine="0"/>
              <w:jc w:val="both"/>
              <w:rPr>
                <w:rFonts w:ascii="Traditional Arabic" w:hAnsi="Traditional Arabic"/>
                <w:sz w:val="2"/>
                <w:szCs w:val="2"/>
                <w:rtl/>
              </w:rPr>
            </w:pPr>
            <w:r w:rsidRPr="004C62F9">
              <w:rPr>
                <w:rFonts w:ascii="Traditional Arabic" w:hAnsi="Traditional Arabic" w:hint="cs"/>
                <w:rtl/>
              </w:rPr>
              <w:t xml:space="preserve">وتقطَّعتْ في شأوها </w:t>
            </w:r>
            <w:proofErr w:type="gramStart"/>
            <w:r w:rsidRPr="004C62F9">
              <w:rPr>
                <w:rFonts w:ascii="Traditional Arabic" w:hAnsi="Traditional Arabic" w:hint="cs"/>
                <w:rtl/>
              </w:rPr>
              <w:t>المبهورِ</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39"/>
            </w:r>
            <w:r w:rsidRPr="004C62F9">
              <w:rPr>
                <w:rFonts w:ascii="Traditional Arabic" w:hAnsi="Traditional Arabic" w:hint="cs"/>
                <w:vertAlign w:val="superscript"/>
                <w:rtl/>
              </w:rPr>
              <w:t>)</w:t>
            </w:r>
            <w:r w:rsidRPr="004C62F9">
              <w:rPr>
                <w:rFonts w:ascii="Traditional Arabic" w:hAnsi="Traditional Arabic"/>
                <w:rtl/>
              </w:rPr>
              <w:br/>
            </w:r>
            <w:r w:rsidRPr="004C62F9">
              <w:rPr>
                <w:rFonts w:ascii="Traditional Arabic" w:hAnsi="Traditional Arabic" w:hint="cs"/>
                <w:rtl/>
              </w:rPr>
              <w:t>مني بغُرَّةِ أبلقٍ مشهورِ</w:t>
            </w:r>
            <w:r w:rsidRPr="004C62F9">
              <w:rPr>
                <w:rFonts w:ascii="Traditional Arabic" w:hAnsi="Traditional Arabic" w:hint="cs"/>
                <w:vertAlign w:val="superscript"/>
                <w:rtl/>
              </w:rPr>
              <w:t>(</w:t>
            </w:r>
            <w:r w:rsidRPr="004C62F9">
              <w:rPr>
                <w:rStyle w:val="af2"/>
                <w:rFonts w:ascii="Traditional Arabic" w:hAnsi="Traditional Arabic"/>
                <w:rtl/>
              </w:rPr>
              <w:footnoteReference w:id="40"/>
            </w:r>
            <w:r w:rsidRPr="004C62F9">
              <w:rPr>
                <w:rFonts w:ascii="Traditional Arabic" w:hAnsi="Traditional Arabic" w:hint="cs"/>
                <w:vertAlign w:val="superscript"/>
                <w:rtl/>
              </w:rPr>
              <w:t>)</w:t>
            </w:r>
            <w:r w:rsidRPr="004C62F9">
              <w:rPr>
                <w:rFonts w:ascii="Traditional Arabic" w:hAnsi="Traditional Arabic"/>
                <w:rtl/>
              </w:rPr>
              <w:br/>
            </w:r>
          </w:p>
        </w:tc>
      </w:tr>
    </w:tbl>
    <w:p w14:paraId="1CD570CA" w14:textId="77777777" w:rsidR="00A87C03" w:rsidRDefault="00A87C03" w:rsidP="00A87C03">
      <w:pPr>
        <w:bidi w:val="0"/>
        <w:spacing w:after="240"/>
        <w:jc w:val="center"/>
        <w:rPr>
          <w:rFonts w:ascii="Traditional Arabic" w:hAnsi="Traditional Arabic"/>
          <w:b/>
          <w:bCs/>
          <w:sz w:val="32"/>
          <w:szCs w:val="32"/>
        </w:rPr>
      </w:pPr>
    </w:p>
    <w:p w14:paraId="4354B9A5" w14:textId="77777777" w:rsidR="00EE1ED2" w:rsidRDefault="00EE1ED2" w:rsidP="00EE1ED2">
      <w:pPr>
        <w:bidi w:val="0"/>
        <w:spacing w:after="240"/>
        <w:jc w:val="center"/>
        <w:rPr>
          <w:rFonts w:ascii="Traditional Arabic" w:hAnsi="Traditional Arabic"/>
          <w:b/>
          <w:bCs/>
          <w:sz w:val="32"/>
          <w:szCs w:val="32"/>
        </w:rPr>
      </w:pPr>
    </w:p>
    <w:p w14:paraId="2462B4A0" w14:textId="77777777" w:rsidR="00EE1ED2" w:rsidRDefault="00EE1ED2" w:rsidP="00EE1ED2">
      <w:pPr>
        <w:bidi w:val="0"/>
        <w:spacing w:after="240"/>
        <w:jc w:val="center"/>
        <w:rPr>
          <w:rFonts w:ascii="Traditional Arabic" w:hAnsi="Traditional Arabic"/>
          <w:b/>
          <w:bCs/>
          <w:sz w:val="32"/>
          <w:szCs w:val="32"/>
          <w:rtl/>
        </w:rPr>
      </w:pPr>
      <w:r>
        <w:rPr>
          <w:rFonts w:ascii="Traditional Arabic" w:hAnsi="Traditional Arabic"/>
          <w:b/>
          <w:bCs/>
          <w:sz w:val="32"/>
          <w:szCs w:val="32"/>
        </w:rPr>
        <w:sym w:font="AGA Arabesque" w:char="F023"/>
      </w:r>
      <w:r>
        <w:rPr>
          <w:rFonts w:ascii="Traditional Arabic" w:hAnsi="Traditional Arabic"/>
          <w:b/>
          <w:bCs/>
          <w:sz w:val="32"/>
          <w:szCs w:val="32"/>
        </w:rPr>
        <w:sym w:font="AGA Arabesque" w:char="F023"/>
      </w:r>
      <w:r>
        <w:rPr>
          <w:rFonts w:ascii="Traditional Arabic" w:hAnsi="Traditional Arabic"/>
          <w:b/>
          <w:bCs/>
          <w:sz w:val="32"/>
          <w:szCs w:val="32"/>
        </w:rPr>
        <w:sym w:font="AGA Arabesque" w:char="F023"/>
      </w:r>
    </w:p>
    <w:p w14:paraId="79B8351D" w14:textId="77777777" w:rsidR="00A87C03" w:rsidRDefault="00A87C03">
      <w:pPr>
        <w:widowControl/>
        <w:bidi w:val="0"/>
        <w:ind w:firstLine="0"/>
        <w:jc w:val="left"/>
        <w:rPr>
          <w:rFonts w:ascii="Traditional Arabic" w:hAnsi="Traditional Arabic"/>
          <w:b/>
          <w:bCs/>
          <w:sz w:val="32"/>
          <w:szCs w:val="32"/>
          <w:rtl/>
        </w:rPr>
      </w:pPr>
      <w:r>
        <w:rPr>
          <w:rFonts w:ascii="Traditional Arabic" w:hAnsi="Traditional Arabic"/>
          <w:b/>
          <w:bCs/>
          <w:sz w:val="32"/>
          <w:szCs w:val="32"/>
          <w:rtl/>
        </w:rPr>
        <w:br w:type="page"/>
      </w:r>
    </w:p>
    <w:p w14:paraId="2ADA9551" w14:textId="77777777" w:rsidR="004D1E26" w:rsidRDefault="004D1E26" w:rsidP="00B10ED1">
      <w:pPr>
        <w:spacing w:after="240"/>
        <w:ind w:firstLine="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القول في ألوان الخيل</w:t>
      </w:r>
    </w:p>
    <w:p w14:paraId="1E9F20F7" w14:textId="77777777" w:rsidR="00A87C03" w:rsidRPr="005764D3" w:rsidRDefault="00A87C03" w:rsidP="00A87C03">
      <w:pPr>
        <w:bidi w:val="0"/>
        <w:spacing w:after="240"/>
        <w:jc w:val="center"/>
        <w:rPr>
          <w:rFonts w:ascii="Traditional Arabic" w:hAnsi="Traditional Arabic"/>
          <w:b/>
          <w:bCs/>
          <w:sz w:val="32"/>
          <w:szCs w:val="32"/>
          <w:rtl/>
        </w:rPr>
      </w:pPr>
    </w:p>
    <w:p w14:paraId="59C063B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قال الأصمعي: ومن ألوانِ الخيل: الكُمتة، </w:t>
      </w:r>
      <w:proofErr w:type="gramStart"/>
      <w:r w:rsidRPr="005764D3">
        <w:rPr>
          <w:rFonts w:ascii="Traditional Arabic" w:hAnsi="Traditional Arabic" w:hint="cs"/>
          <w:sz w:val="32"/>
          <w:szCs w:val="32"/>
          <w:rtl/>
        </w:rPr>
        <w:t>والحـُمَّة</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41"/>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وهو أحبُّ الألوانِ إلى العرب، وأشدُّ الخيلِ جلوداً وحوافراً الكمتُ والحُمّ، ومنها الصُّفر</w:t>
      </w:r>
      <w:r w:rsidRPr="004C62F9">
        <w:rPr>
          <w:rFonts w:ascii="Traditional Arabic" w:hAnsi="Traditional Arabic" w:hint="cs"/>
          <w:vertAlign w:val="superscript"/>
          <w:rtl/>
        </w:rPr>
        <w:t>(</w:t>
      </w:r>
      <w:r w:rsidRPr="004C62F9">
        <w:rPr>
          <w:rStyle w:val="af2"/>
          <w:rFonts w:ascii="Traditional Arabic" w:hAnsi="Traditional Arabic"/>
          <w:rtl/>
        </w:rPr>
        <w:footnoteReference w:id="42"/>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ومنها الوُردَة، وهو لونٌ بين الكمتةِ والصُّفرة. ومنها الدُّغم، وهو قليلٌ من الألوان، وهو أن يضربَ وجههُ إلى السواد. ومنها الدُّهم، وهو شديدُ السواد. ومنها الحُـوَّة، وهو ما ليس بشديدِ السواد. ومنها الشُّبهة، وهي غلبةُ </w:t>
      </w:r>
      <w:proofErr w:type="gramStart"/>
      <w:r w:rsidRPr="005764D3">
        <w:rPr>
          <w:rFonts w:ascii="Traditional Arabic" w:hAnsi="Traditional Arabic" w:hint="cs"/>
          <w:sz w:val="32"/>
          <w:szCs w:val="32"/>
          <w:rtl/>
        </w:rPr>
        <w:t>البياض</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43"/>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ومنها الشُّقر، والعربُ تستحبُّ الشقرَ من الخيل، لما فيها من السبقِ وجودةِ الجري، وقد يتيمَّنُ بها، لما وردَ في الحديثِ عن النبيِّ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أنه قال: "</w:t>
      </w:r>
      <w:r w:rsidRPr="005764D3">
        <w:rPr>
          <w:rFonts w:ascii="Traditional Arabic" w:hAnsi="Traditional Arabic" w:hint="cs"/>
          <w:b/>
          <w:bCs/>
          <w:sz w:val="32"/>
          <w:szCs w:val="32"/>
          <w:rtl/>
        </w:rPr>
        <w:t xml:space="preserve">عليكم بكلِّ أشقرَ أغرَّ </w:t>
      </w:r>
      <w:r w:rsidRPr="005764D3">
        <w:rPr>
          <w:rFonts w:ascii="Traditional Arabic" w:hAnsi="Traditional Arabic" w:hint="cs"/>
          <w:b/>
          <w:bCs/>
          <w:sz w:val="32"/>
          <w:szCs w:val="32"/>
          <w:rtl/>
        </w:rPr>
        <w:lastRenderedPageBreak/>
        <w:t>محجَّل</w:t>
      </w:r>
      <w:r w:rsidRPr="005764D3">
        <w:rPr>
          <w:rFonts w:ascii="Traditional Arabic" w:hAnsi="Traditional Arabic" w:hint="cs"/>
          <w:sz w:val="32"/>
          <w:szCs w:val="32"/>
          <w:rtl/>
        </w:rPr>
        <w:t>"</w:t>
      </w:r>
      <w:r w:rsidRPr="004C62F9">
        <w:rPr>
          <w:rFonts w:ascii="Traditional Arabic" w:hAnsi="Traditional Arabic" w:hint="cs"/>
          <w:vertAlign w:val="superscript"/>
          <w:rtl/>
        </w:rPr>
        <w:t>(</w:t>
      </w:r>
      <w:r w:rsidRPr="004C62F9">
        <w:rPr>
          <w:rStyle w:val="af2"/>
          <w:rFonts w:ascii="Traditional Arabic" w:hAnsi="Traditional Arabic"/>
          <w:rtl/>
        </w:rPr>
        <w:footnoteReference w:id="44"/>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44BE685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وفي روايةٍ أخرى عنه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أنه قال: "</w:t>
      </w:r>
      <w:r w:rsidRPr="005764D3">
        <w:rPr>
          <w:rFonts w:ascii="Traditional Arabic" w:hAnsi="Traditional Arabic" w:hint="cs"/>
          <w:b/>
          <w:bCs/>
          <w:sz w:val="32"/>
          <w:szCs w:val="32"/>
          <w:rtl/>
        </w:rPr>
        <w:t>يُمنُ الخيلِ أشقر، والإ فأدهمُ أغرُّ محجَّلُ ثلاث، مُطْلقُ اليمين</w:t>
      </w:r>
      <w:r w:rsidRPr="005764D3">
        <w:rPr>
          <w:rFonts w:ascii="Traditional Arabic" w:hAnsi="Traditional Arabic" w:hint="cs"/>
          <w:sz w:val="32"/>
          <w:szCs w:val="32"/>
          <w:rtl/>
        </w:rPr>
        <w:t>"</w:t>
      </w:r>
      <w:r w:rsidRPr="004C62F9">
        <w:rPr>
          <w:rFonts w:ascii="Traditional Arabic" w:hAnsi="Traditional Arabic" w:hint="cs"/>
          <w:vertAlign w:val="superscript"/>
          <w:rtl/>
        </w:rPr>
        <w:t>(</w:t>
      </w:r>
      <w:r w:rsidRPr="004C62F9">
        <w:rPr>
          <w:rStyle w:val="af2"/>
          <w:rFonts w:ascii="Traditional Arabic" w:hAnsi="Traditional Arabic"/>
          <w:rtl/>
        </w:rPr>
        <w:footnoteReference w:id="45"/>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57B53A3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وعن ابنِ عباسٍ رضي الله عنهما قال: كان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w:t>
      </w:r>
      <w:r w:rsidRPr="005764D3">
        <w:rPr>
          <w:rFonts w:ascii="Traditional Arabic" w:hAnsi="Traditional Arabic" w:hint="cs"/>
          <w:sz w:val="32"/>
          <w:szCs w:val="32"/>
          <w:rtl/>
        </w:rPr>
        <w:lastRenderedPageBreak/>
        <w:t xml:space="preserve">بطريق </w:t>
      </w:r>
      <w:proofErr w:type="gramStart"/>
      <w:r w:rsidRPr="005764D3">
        <w:rPr>
          <w:rFonts w:ascii="Traditional Arabic" w:hAnsi="Traditional Arabic" w:hint="cs"/>
          <w:sz w:val="32"/>
          <w:szCs w:val="32"/>
          <w:rtl/>
        </w:rPr>
        <w:t>تبوكَ</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46"/>
      </w:r>
      <w:r w:rsidRPr="004C62F9">
        <w:rPr>
          <w:rFonts w:ascii="Traditional Arabic" w:hAnsi="Traditional Arabic" w:hint="cs"/>
          <w:vertAlign w:val="superscript"/>
          <w:rtl/>
        </w:rPr>
        <w:t>)</w:t>
      </w:r>
      <w:r w:rsidRPr="005764D3">
        <w:rPr>
          <w:rFonts w:ascii="Traditional Arabic" w:hAnsi="Traditional Arabic" w:hint="cs"/>
          <w:sz w:val="32"/>
          <w:szCs w:val="32"/>
          <w:rtl/>
        </w:rPr>
        <w:t xml:space="preserve"> وقد قلَّ الماء، فبعثَ الخيلَ في وجههِ يطلبونَ الماء، فكان أولُ من طلعَ بالماء صاحبَ فرسٍ أشقر، والثاني صاحبَ فرسٍ أشقر، والثالثُ كذلك، فقال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 "</w:t>
      </w:r>
      <w:r w:rsidRPr="005764D3">
        <w:rPr>
          <w:rFonts w:ascii="Traditional Arabic" w:hAnsi="Traditional Arabic" w:hint="cs"/>
          <w:b/>
          <w:bCs/>
          <w:sz w:val="32"/>
          <w:szCs w:val="32"/>
          <w:rtl/>
        </w:rPr>
        <w:t>اللهم باركْ بالشُّقر</w:t>
      </w:r>
      <w:r w:rsidRPr="005764D3">
        <w:rPr>
          <w:rFonts w:ascii="Traditional Arabic" w:hAnsi="Traditional Arabic" w:hint="cs"/>
          <w:sz w:val="32"/>
          <w:szCs w:val="32"/>
          <w:rtl/>
        </w:rPr>
        <w:t>"</w:t>
      </w:r>
      <w:r w:rsidRPr="004C62F9">
        <w:rPr>
          <w:rFonts w:ascii="Traditional Arabic" w:hAnsi="Traditional Arabic" w:hint="cs"/>
          <w:vertAlign w:val="superscript"/>
          <w:rtl/>
        </w:rPr>
        <w:t>(</w:t>
      </w:r>
      <w:r w:rsidRPr="004C62F9">
        <w:rPr>
          <w:rStyle w:val="af2"/>
          <w:rFonts w:ascii="Traditional Arabic" w:hAnsi="Traditional Arabic"/>
          <w:rtl/>
        </w:rPr>
        <w:footnoteReference w:id="47"/>
      </w:r>
      <w:r w:rsidRPr="004C62F9">
        <w:rPr>
          <w:rFonts w:ascii="Traditional Arabic" w:hAnsi="Traditional Arabic" w:hint="cs"/>
          <w:vertAlign w:val="superscript"/>
          <w:rtl/>
        </w:rPr>
        <w:t>)</w:t>
      </w:r>
      <w:r w:rsidRPr="005764D3">
        <w:rPr>
          <w:rFonts w:ascii="Traditional Arabic" w:hAnsi="Traditional Arabic" w:hint="cs"/>
          <w:sz w:val="32"/>
          <w:szCs w:val="32"/>
          <w:rtl/>
        </w:rPr>
        <w:t>.</w:t>
      </w:r>
    </w:p>
    <w:p w14:paraId="5E87A97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والشُّهبة أنواع، قال أبو </w:t>
      </w:r>
      <w:proofErr w:type="gramStart"/>
      <w:r w:rsidRPr="005764D3">
        <w:rPr>
          <w:rFonts w:ascii="Traditional Arabic" w:hAnsi="Traditional Arabic" w:hint="cs"/>
          <w:sz w:val="32"/>
          <w:szCs w:val="32"/>
          <w:rtl/>
        </w:rPr>
        <w:t>عبيدة</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48"/>
      </w:r>
      <w:r w:rsidRPr="004C62F9">
        <w:rPr>
          <w:rFonts w:ascii="Traditional Arabic" w:hAnsi="Traditional Arabic" w:hint="cs"/>
          <w:vertAlign w:val="superscript"/>
          <w:rtl/>
        </w:rPr>
        <w:t>)</w:t>
      </w:r>
      <w:r w:rsidRPr="005764D3">
        <w:rPr>
          <w:rFonts w:ascii="Traditional Arabic" w:hAnsi="Traditional Arabic" w:hint="cs"/>
          <w:sz w:val="32"/>
          <w:szCs w:val="32"/>
          <w:rtl/>
        </w:rPr>
        <w:t>: فمنها أشهبُ أضحى، وهو الذي غلبَ بياضُه على سواده، فإذا خلصَ من السوادِ فهو أشهبُ قرطاسي، وهو المسمَّى بالأخضرِ الصافي، فإذا زادَ في الصفاءِ واحمرَّت أجفانُ عينهِ سُمِّي البوصي، وهو أقلُّ الخيل صبراً، وأرقُّها جلداً، وتحبُّهُ الأعاجمُ وأهلُ الهند، وهو أضعفُ الخيلِ عند العرب.</w:t>
      </w:r>
    </w:p>
    <w:p w14:paraId="157E529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فإذا كانَ يصفرُّ فهو أشهبُ سوسي، فإذا تعادلَ فيه </w:t>
      </w:r>
      <w:r w:rsidRPr="005764D3">
        <w:rPr>
          <w:rFonts w:ascii="Traditional Arabic" w:hAnsi="Traditional Arabic" w:hint="cs"/>
          <w:sz w:val="32"/>
          <w:szCs w:val="32"/>
          <w:rtl/>
        </w:rPr>
        <w:lastRenderedPageBreak/>
        <w:t>البياضُ والسوادُ فهو أشهبُ زُرْزُوريّ، فإذا خالطَ بياضَهُ زرقةٌ كالفلوس، فهو مفلس.</w:t>
      </w:r>
    </w:p>
    <w:p w14:paraId="2A33427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قال الغسّاني: أصلُ ألوانِ الخيلِ ثمانية: الدُّهمة، والخُضرة، </w:t>
      </w:r>
      <w:proofErr w:type="gramStart"/>
      <w:r w:rsidRPr="005764D3">
        <w:rPr>
          <w:rFonts w:ascii="Traditional Arabic" w:hAnsi="Traditional Arabic" w:hint="cs"/>
          <w:sz w:val="32"/>
          <w:szCs w:val="32"/>
          <w:rtl/>
        </w:rPr>
        <w:t>والحُوَّة</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49"/>
      </w:r>
      <w:r w:rsidRPr="004C62F9">
        <w:rPr>
          <w:rFonts w:ascii="Traditional Arabic" w:hAnsi="Traditional Arabic" w:hint="cs"/>
          <w:vertAlign w:val="superscript"/>
          <w:rtl/>
        </w:rPr>
        <w:t>)</w:t>
      </w:r>
      <w:r w:rsidRPr="005764D3">
        <w:rPr>
          <w:rFonts w:ascii="Traditional Arabic" w:hAnsi="Traditional Arabic" w:hint="cs"/>
          <w:sz w:val="32"/>
          <w:szCs w:val="32"/>
          <w:rtl/>
        </w:rPr>
        <w:t>، والكمتة، والصُّفرة، والوُرْدَة، والشُّقرة، والشُّهبة، ومنها تتفرَّعُ سائرُ الألوان.</w:t>
      </w:r>
    </w:p>
    <w:p w14:paraId="0B88F63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بعضهم: أصولُ ألوانِ الخيل أربعة: الأدهم، والأحمر، والأشقر، والأبيض.</w:t>
      </w:r>
    </w:p>
    <w:p w14:paraId="205A7DE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بعضهم: الأصول اثنان: الأحمر، والأشقر.</w:t>
      </w:r>
    </w:p>
    <w:p w14:paraId="4A9D3CFE" w14:textId="77777777" w:rsidR="00952FE1"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ورُوي عن عاصم بن عقال الباهلي أنه قال: دُهمُ الخيل ملوكها، وشُقرها خيارُها وجيادها، وكُمتها شدادُها وأقواها.</w:t>
      </w:r>
    </w:p>
    <w:p w14:paraId="0D39C4F4" w14:textId="77777777" w:rsidR="00952FE1" w:rsidRDefault="00952FE1" w:rsidP="00A87C03">
      <w:pPr>
        <w:spacing w:after="240"/>
        <w:ind w:firstLine="340"/>
        <w:jc w:val="both"/>
        <w:rPr>
          <w:rFonts w:ascii="Traditional Arabic" w:hAnsi="Traditional Arabic"/>
          <w:sz w:val="32"/>
          <w:szCs w:val="32"/>
          <w:rtl/>
        </w:rPr>
      </w:pPr>
    </w:p>
    <w:p w14:paraId="7C456E99" w14:textId="77777777" w:rsidR="004D1E26" w:rsidRPr="005764D3" w:rsidRDefault="00952FE1" w:rsidP="00952FE1">
      <w:pPr>
        <w:spacing w:after="240"/>
        <w:ind w:firstLine="340"/>
        <w:jc w:val="center"/>
        <w:rPr>
          <w:rFonts w:ascii="Traditional Arabic" w:hAnsi="Traditional Arabic"/>
          <w:sz w:val="32"/>
          <w:szCs w:val="32"/>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sidR="004D1E26" w:rsidRPr="005764D3">
        <w:rPr>
          <w:rFonts w:ascii="Traditional Arabic" w:hAnsi="Traditional Arabic"/>
          <w:sz w:val="32"/>
          <w:szCs w:val="32"/>
          <w:rtl/>
        </w:rPr>
        <w:br w:type="page"/>
      </w:r>
    </w:p>
    <w:p w14:paraId="0EB0D8FF" w14:textId="77777777" w:rsidR="004D1E26" w:rsidRDefault="004D1E26" w:rsidP="00A87C03">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القول في شِيات الخيل</w:t>
      </w:r>
    </w:p>
    <w:p w14:paraId="31817A64" w14:textId="77777777" w:rsidR="00A87C03" w:rsidRPr="005764D3" w:rsidRDefault="00A87C03" w:rsidP="00A87C03">
      <w:pPr>
        <w:ind w:firstLine="340"/>
        <w:jc w:val="center"/>
        <w:rPr>
          <w:rFonts w:ascii="Traditional Arabic" w:hAnsi="Traditional Arabic"/>
          <w:b/>
          <w:bCs/>
          <w:sz w:val="32"/>
          <w:szCs w:val="32"/>
          <w:rtl/>
        </w:rPr>
      </w:pPr>
    </w:p>
    <w:p w14:paraId="4F411A4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الشِّيَة: كلُّ لونٍ يخالفُ معظمَ اللون، فإذا لم تكنْ في الفرسِ شِيَةٌ فهو بهيمٌ ومُصمَت، قال الأصمعي: منها الغُرَّة، وهو بياضُ الجبهة، فإذا صغرتْ فهي </w:t>
      </w:r>
      <w:proofErr w:type="gramStart"/>
      <w:r w:rsidRPr="005764D3">
        <w:rPr>
          <w:rFonts w:ascii="Traditional Arabic" w:hAnsi="Traditional Arabic" w:hint="cs"/>
          <w:sz w:val="32"/>
          <w:szCs w:val="32"/>
          <w:rtl/>
        </w:rPr>
        <w:t>قُرْحة</w:t>
      </w:r>
      <w:r w:rsidRPr="004C62F9">
        <w:rPr>
          <w:rFonts w:ascii="Traditional Arabic" w:hAnsi="Traditional Arabic" w:hint="cs"/>
          <w:vertAlign w:val="superscript"/>
          <w:rtl/>
        </w:rPr>
        <w:t>(</w:t>
      </w:r>
      <w:proofErr w:type="gramEnd"/>
      <w:r w:rsidRPr="004C62F9">
        <w:rPr>
          <w:rStyle w:val="af2"/>
          <w:rFonts w:ascii="Traditional Arabic" w:hAnsi="Traditional Arabic"/>
          <w:rtl/>
        </w:rPr>
        <w:footnoteReference w:id="50"/>
      </w:r>
      <w:r w:rsidRPr="004C62F9">
        <w:rPr>
          <w:rFonts w:ascii="Traditional Arabic" w:hAnsi="Traditional Arabic" w:hint="cs"/>
          <w:vertAlign w:val="superscript"/>
          <w:rtl/>
        </w:rPr>
        <w:t>)</w:t>
      </w:r>
      <w:r w:rsidRPr="005764D3">
        <w:rPr>
          <w:rFonts w:ascii="Traditional Arabic" w:hAnsi="Traditional Arabic" w:hint="cs"/>
          <w:sz w:val="32"/>
          <w:szCs w:val="32"/>
          <w:rtl/>
        </w:rPr>
        <w:t>، فإذا استطالتْ فهي شِمراخ، فإذا انتشرتْ قيل: غُرَّة شادخة، وفرسٌ شَادخُ الغرَّة. قال ابن مفرِّغ</w:t>
      </w:r>
      <w:r w:rsidRPr="004C62F9">
        <w:rPr>
          <w:rFonts w:ascii="Traditional Arabic" w:hAnsi="Traditional Arabic" w:hint="cs"/>
          <w:vertAlign w:val="superscript"/>
          <w:rtl/>
        </w:rPr>
        <w:t>(</w:t>
      </w:r>
      <w:r w:rsidRPr="004C62F9">
        <w:rPr>
          <w:rStyle w:val="af2"/>
          <w:rFonts w:ascii="Traditional Arabic" w:hAnsi="Traditional Arabic"/>
          <w:rtl/>
        </w:rPr>
        <w:footnoteReference w:id="51"/>
      </w:r>
      <w:r w:rsidRPr="004C62F9">
        <w:rPr>
          <w:rFonts w:ascii="Traditional Arabic" w:hAnsi="Traditional Arabic" w:hint="cs"/>
          <w:vertAlign w:val="superscript"/>
          <w:rtl/>
        </w:rPr>
        <w:t>)</w:t>
      </w:r>
      <w:r w:rsidRPr="005764D3">
        <w:rPr>
          <w:rFonts w:ascii="Traditional Arabic" w:hAnsi="Traditional Arabic" w:hint="cs"/>
          <w:sz w:val="32"/>
          <w:szCs w:val="32"/>
          <w:rtl/>
        </w:rPr>
        <w:t>:</w:t>
      </w:r>
    </w:p>
    <w:tbl>
      <w:tblPr>
        <w:tblStyle w:val="aff4"/>
        <w:bidiVisual/>
        <w:tblW w:w="5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284"/>
        <w:gridCol w:w="2344"/>
      </w:tblGrid>
      <w:tr w:rsidR="004D1E26" w:rsidRPr="004C62F9" w14:paraId="6453C38A" w14:textId="77777777" w:rsidTr="004D1E26">
        <w:trPr>
          <w:jc w:val="center"/>
        </w:trPr>
        <w:tc>
          <w:tcPr>
            <w:tcW w:w="2416" w:type="dxa"/>
          </w:tcPr>
          <w:p w14:paraId="0F9B0339" w14:textId="77777777" w:rsidR="004D1E26" w:rsidRPr="004F28EE" w:rsidRDefault="004D1E26" w:rsidP="00A87C03">
            <w:pPr>
              <w:spacing w:after="240"/>
              <w:ind w:firstLine="0"/>
              <w:jc w:val="both"/>
              <w:rPr>
                <w:rFonts w:ascii="Traditional Arabic" w:hAnsi="Traditional Arabic"/>
                <w:sz w:val="4"/>
                <w:szCs w:val="4"/>
                <w:rtl/>
              </w:rPr>
            </w:pPr>
            <w:r w:rsidRPr="004C62F9">
              <w:rPr>
                <w:rFonts w:ascii="Traditional Arabic" w:hAnsi="Traditional Arabic" w:hint="cs"/>
                <w:sz w:val="30"/>
                <w:szCs w:val="30"/>
                <w:rtl/>
              </w:rPr>
              <w:t xml:space="preserve">شَدَخَتْ غُرَّةُ </w:t>
            </w:r>
            <w:proofErr w:type="gramStart"/>
            <w:r w:rsidRPr="004C62F9">
              <w:rPr>
                <w:rFonts w:ascii="Traditional Arabic" w:hAnsi="Traditional Arabic" w:hint="cs"/>
                <w:sz w:val="30"/>
                <w:szCs w:val="30"/>
                <w:rtl/>
              </w:rPr>
              <w:t>السَّوابقِ</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2"/>
            </w:r>
            <w:r w:rsidRPr="004F28EE">
              <w:rPr>
                <w:rFonts w:ascii="Traditional Arabic" w:hAnsi="Traditional Arabic" w:hint="cs"/>
                <w:vertAlign w:val="superscript"/>
                <w:rtl/>
              </w:rPr>
              <w:t>)</w:t>
            </w:r>
            <w:r w:rsidRPr="004C62F9">
              <w:rPr>
                <w:rFonts w:ascii="Traditional Arabic" w:hAnsi="Traditional Arabic" w:hint="cs"/>
                <w:sz w:val="30"/>
                <w:szCs w:val="30"/>
                <w:rtl/>
              </w:rPr>
              <w:t xml:space="preserve"> فيهم</w:t>
            </w:r>
            <w:r w:rsidRPr="004C62F9">
              <w:rPr>
                <w:rFonts w:ascii="Traditional Arabic" w:hAnsi="Traditional Arabic"/>
                <w:sz w:val="30"/>
                <w:szCs w:val="30"/>
                <w:rtl/>
              </w:rPr>
              <w:br/>
            </w:r>
          </w:p>
        </w:tc>
        <w:tc>
          <w:tcPr>
            <w:tcW w:w="284" w:type="dxa"/>
          </w:tcPr>
          <w:p w14:paraId="48D74FDD" w14:textId="77777777" w:rsidR="004D1E26" w:rsidRPr="004C62F9" w:rsidRDefault="004D1E26" w:rsidP="00A87C03">
            <w:pPr>
              <w:spacing w:after="240"/>
              <w:ind w:firstLine="340"/>
              <w:jc w:val="both"/>
              <w:rPr>
                <w:rFonts w:ascii="Traditional Arabic" w:hAnsi="Traditional Arabic"/>
                <w:sz w:val="30"/>
                <w:szCs w:val="30"/>
                <w:rtl/>
              </w:rPr>
            </w:pPr>
          </w:p>
        </w:tc>
        <w:tc>
          <w:tcPr>
            <w:tcW w:w="2344" w:type="dxa"/>
          </w:tcPr>
          <w:p w14:paraId="071FA6EF" w14:textId="77777777" w:rsidR="004D1E26" w:rsidRPr="004F28EE" w:rsidRDefault="004D1E26" w:rsidP="00A87C03">
            <w:pPr>
              <w:spacing w:after="240"/>
              <w:ind w:firstLine="0"/>
              <w:jc w:val="both"/>
              <w:rPr>
                <w:rFonts w:ascii="Traditional Arabic" w:hAnsi="Traditional Arabic"/>
                <w:sz w:val="2"/>
                <w:szCs w:val="2"/>
                <w:rtl/>
              </w:rPr>
            </w:pPr>
            <w:r w:rsidRPr="004C62F9">
              <w:rPr>
                <w:rFonts w:ascii="Traditional Arabic" w:hAnsi="Traditional Arabic" w:hint="cs"/>
                <w:sz w:val="30"/>
                <w:szCs w:val="30"/>
                <w:rtl/>
              </w:rPr>
              <w:t>في وجوهٍ مع اللمامِ الجِعادِ</w:t>
            </w:r>
            <w:r w:rsidRPr="004C62F9">
              <w:rPr>
                <w:rFonts w:ascii="Traditional Arabic" w:hAnsi="Traditional Arabic"/>
                <w:sz w:val="30"/>
                <w:szCs w:val="30"/>
                <w:rtl/>
              </w:rPr>
              <w:br/>
            </w:r>
          </w:p>
        </w:tc>
      </w:tr>
    </w:tbl>
    <w:p w14:paraId="7C815F1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وقال الأصمعي: فإذا ابيضَّ موضعُ اللَّطمةِ من الفَرسِ قيل: </w:t>
      </w:r>
      <w:r w:rsidRPr="005764D3">
        <w:rPr>
          <w:rFonts w:ascii="Traditional Arabic" w:hAnsi="Traditional Arabic" w:hint="cs"/>
          <w:sz w:val="32"/>
          <w:szCs w:val="32"/>
          <w:rtl/>
        </w:rPr>
        <w:lastRenderedPageBreak/>
        <w:t xml:space="preserve">لَطِيم، فإذا ابيضَّت </w:t>
      </w:r>
      <w:proofErr w:type="gramStart"/>
      <w:r w:rsidRPr="005764D3">
        <w:rPr>
          <w:rFonts w:ascii="Traditional Arabic" w:hAnsi="Traditional Arabic" w:hint="cs"/>
          <w:sz w:val="32"/>
          <w:szCs w:val="32"/>
          <w:rtl/>
        </w:rPr>
        <w:t>حَجْفَلَتُه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3"/>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العليا فهو أَرْثَم، وهي رثماء.</w:t>
      </w:r>
    </w:p>
    <w:p w14:paraId="0A2B07E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ويقال: إنها ذاتُ أحجال، إذا كان فيها تحجيل.</w:t>
      </w:r>
    </w:p>
    <w:p w14:paraId="2FD9C72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فإذا خالطَ البياضُ الذنَبَ في أيِّ لونٍ كان، فذلك الشُّعلة.</w:t>
      </w:r>
    </w:p>
    <w:p w14:paraId="50BA3ED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فإذا خَلصَ لونهُ من كلِّ لونٍ كان بهيماً، إذا كان من لونٍ واحدٍ ولم يختلف.</w:t>
      </w:r>
    </w:p>
    <w:p w14:paraId="140AB5B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كان بأطرافِ جَحْفَلتهِ شيءٌ من بياض: فرسٌ ألْمَظ، وفرسٌ لَمْظاء.</w:t>
      </w:r>
    </w:p>
    <w:p w14:paraId="79EA435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وقد يكونُ فيها التجويف، وهو أن يصعدَ </w:t>
      </w:r>
      <w:proofErr w:type="gramStart"/>
      <w:r w:rsidRPr="005764D3">
        <w:rPr>
          <w:rFonts w:ascii="Traditional Arabic" w:hAnsi="Traditional Arabic" w:hint="cs"/>
          <w:sz w:val="32"/>
          <w:szCs w:val="32"/>
          <w:rtl/>
        </w:rPr>
        <w:t>البَلَقُ</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4"/>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حتى يبلغ البطن، قال الشاعر الغَنَويّ</w:t>
      </w:r>
      <w:r w:rsidRPr="004F28EE">
        <w:rPr>
          <w:rFonts w:ascii="Traditional Arabic" w:hAnsi="Traditional Arabic" w:hint="cs"/>
          <w:vertAlign w:val="superscript"/>
          <w:rtl/>
        </w:rPr>
        <w:t>(</w:t>
      </w:r>
      <w:r w:rsidRPr="004F28EE">
        <w:rPr>
          <w:rStyle w:val="af2"/>
          <w:rFonts w:ascii="Traditional Arabic" w:hAnsi="Traditional Arabic"/>
          <w:rtl/>
        </w:rPr>
        <w:footnoteReference w:id="55"/>
      </w:r>
      <w:r w:rsidRPr="004F28EE">
        <w:rPr>
          <w:rFonts w:ascii="Traditional Arabic" w:hAnsi="Traditional Arabic" w:hint="cs"/>
          <w:vertAlign w:val="superscript"/>
          <w:rtl/>
        </w:rPr>
        <w:t>)</w:t>
      </w:r>
      <w:r w:rsidRPr="005764D3">
        <w:rPr>
          <w:rFonts w:ascii="Traditional Arabic" w:hAnsi="Traditional Arabic" w:hint="cs"/>
          <w:sz w:val="32"/>
          <w:szCs w:val="32"/>
          <w:rtl/>
        </w:rPr>
        <w:t>:</w:t>
      </w:r>
    </w:p>
    <w:tbl>
      <w:tblPr>
        <w:tblStyle w:val="aff4"/>
        <w:bidiVisual/>
        <w:tblW w:w="5155"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300"/>
        <w:gridCol w:w="2342"/>
      </w:tblGrid>
      <w:tr w:rsidR="004D1E26" w:rsidRPr="004F28EE" w14:paraId="401E8F40" w14:textId="77777777" w:rsidTr="004D1E26">
        <w:tc>
          <w:tcPr>
            <w:tcW w:w="2513" w:type="dxa"/>
          </w:tcPr>
          <w:p w14:paraId="2B261EDF" w14:textId="77777777" w:rsidR="004D1E26" w:rsidRPr="004F28EE" w:rsidRDefault="004D1E26" w:rsidP="007512CB">
            <w:pPr>
              <w:spacing w:after="240"/>
              <w:ind w:firstLine="0"/>
              <w:jc w:val="both"/>
              <w:rPr>
                <w:rFonts w:ascii="Traditional Arabic" w:hAnsi="Traditional Arabic"/>
                <w:sz w:val="2"/>
                <w:szCs w:val="2"/>
                <w:rtl/>
              </w:rPr>
            </w:pPr>
            <w:r w:rsidRPr="004F28EE">
              <w:rPr>
                <w:rFonts w:ascii="Traditional Arabic" w:hAnsi="Traditional Arabic" w:hint="cs"/>
                <w:rtl/>
              </w:rPr>
              <w:lastRenderedPageBreak/>
              <w:t>شُمَيْطُ الذُّنابَى جُوِّفَتْ وهي جَوْنَةٌ</w:t>
            </w:r>
            <w:r w:rsidRPr="004F28EE">
              <w:rPr>
                <w:rFonts w:ascii="Traditional Arabic" w:hAnsi="Traditional Arabic" w:hint="cs"/>
                <w:rtl/>
              </w:rPr>
              <w:br/>
            </w:r>
          </w:p>
        </w:tc>
        <w:tc>
          <w:tcPr>
            <w:tcW w:w="300" w:type="dxa"/>
          </w:tcPr>
          <w:p w14:paraId="707B28C0" w14:textId="77777777" w:rsidR="004D1E26" w:rsidRPr="004F28EE" w:rsidRDefault="004D1E26" w:rsidP="00A87C03">
            <w:pPr>
              <w:spacing w:after="240"/>
              <w:ind w:firstLine="340"/>
              <w:jc w:val="both"/>
              <w:rPr>
                <w:rFonts w:ascii="Traditional Arabic" w:hAnsi="Traditional Arabic"/>
                <w:rtl/>
              </w:rPr>
            </w:pPr>
          </w:p>
        </w:tc>
        <w:tc>
          <w:tcPr>
            <w:tcW w:w="2342" w:type="dxa"/>
          </w:tcPr>
          <w:p w14:paraId="3FD7427D" w14:textId="77777777" w:rsidR="004D1E26" w:rsidRPr="004F28EE" w:rsidRDefault="004D1E26" w:rsidP="007512CB">
            <w:pPr>
              <w:spacing w:after="240"/>
              <w:ind w:firstLine="0"/>
              <w:jc w:val="both"/>
              <w:rPr>
                <w:rFonts w:ascii="Traditional Arabic" w:hAnsi="Traditional Arabic"/>
                <w:sz w:val="2"/>
                <w:szCs w:val="2"/>
                <w:rtl/>
              </w:rPr>
            </w:pPr>
            <w:r w:rsidRPr="004F28EE">
              <w:rPr>
                <w:rFonts w:ascii="Traditional Arabic" w:hAnsi="Traditional Arabic" w:hint="cs"/>
                <w:rtl/>
              </w:rPr>
              <w:t xml:space="preserve">بنُقْبةِ ديباجٍ ورَيْطٍ </w:t>
            </w:r>
            <w:proofErr w:type="gramStart"/>
            <w:r w:rsidRPr="004F28EE">
              <w:rPr>
                <w:rFonts w:ascii="Traditional Arabic" w:hAnsi="Traditional Arabic" w:hint="cs"/>
                <w:rtl/>
              </w:rPr>
              <w:t>مُقَطَّعِ</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6"/>
            </w:r>
            <w:r w:rsidRPr="004F28EE">
              <w:rPr>
                <w:rFonts w:ascii="Traditional Arabic" w:hAnsi="Traditional Arabic" w:hint="cs"/>
                <w:vertAlign w:val="superscript"/>
                <w:rtl/>
              </w:rPr>
              <w:t>)</w:t>
            </w:r>
            <w:r w:rsidRPr="004F28EE">
              <w:rPr>
                <w:rFonts w:ascii="Traditional Arabic" w:hAnsi="Traditional Arabic"/>
                <w:rtl/>
              </w:rPr>
              <w:br/>
            </w:r>
          </w:p>
        </w:tc>
      </w:tr>
    </w:tbl>
    <w:p w14:paraId="6F6A5BEB"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وإذا ارتفعَ التحجيلُ حتى جاوزَ </w:t>
      </w:r>
      <w:proofErr w:type="gramStart"/>
      <w:r w:rsidRPr="005764D3">
        <w:rPr>
          <w:rFonts w:ascii="Traditional Arabic" w:hAnsi="Traditional Arabic" w:hint="cs"/>
          <w:sz w:val="32"/>
          <w:szCs w:val="32"/>
          <w:rtl/>
        </w:rPr>
        <w:t>الثُّنن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فصعدَ في الأوظفة</w:t>
      </w:r>
      <w:r w:rsidRPr="004F28EE">
        <w:rPr>
          <w:rFonts w:ascii="Traditional Arabic" w:hAnsi="Traditional Arabic" w:hint="cs"/>
          <w:vertAlign w:val="superscript"/>
          <w:rtl/>
        </w:rPr>
        <w:t>(</w:t>
      </w:r>
      <w:r w:rsidRPr="004F28EE">
        <w:rPr>
          <w:rStyle w:val="af2"/>
          <w:rFonts w:ascii="Traditional Arabic" w:hAnsi="Traditional Arabic"/>
          <w:rtl/>
        </w:rPr>
        <w:footnoteReference w:id="58"/>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فهو التجْبيب، وإذا جاوزَ البياضُ الركبةَ في اليدِ وفي العُرقوبِ الرِّجلَ فهو أبلق.</w:t>
      </w:r>
    </w:p>
    <w:p w14:paraId="5E55461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صعدَ البياضُ في البطن إلى الجنبِ فهو أَنْبَط.</w:t>
      </w:r>
    </w:p>
    <w:p w14:paraId="087007E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ابيضَّت اليدُ فهو أعصَم.</w:t>
      </w:r>
    </w:p>
    <w:p w14:paraId="4CECE1D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ابيضَّت الرِّجْلُ فهو أرْجَل.</w:t>
      </w:r>
    </w:p>
    <w:p w14:paraId="369FFD2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وإذا كان البياضُ بموضعِ </w:t>
      </w:r>
      <w:proofErr w:type="gramStart"/>
      <w:r w:rsidRPr="005764D3">
        <w:rPr>
          <w:rFonts w:ascii="Traditional Arabic" w:hAnsi="Traditional Arabic" w:hint="cs"/>
          <w:sz w:val="32"/>
          <w:szCs w:val="32"/>
          <w:rtl/>
        </w:rPr>
        <w:t>الخلاخيل</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59"/>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من اليدينِ والرِّجلين فهو التحْجِيل، فإذا حُجِّلَ بثلاثٍ وتُركتْ واحدةٌ قيلَ له مُحَجَّلُ </w:t>
      </w:r>
      <w:r w:rsidRPr="005764D3">
        <w:rPr>
          <w:rFonts w:ascii="Traditional Arabic" w:hAnsi="Traditional Arabic" w:hint="cs"/>
          <w:sz w:val="32"/>
          <w:szCs w:val="32"/>
          <w:rtl/>
        </w:rPr>
        <w:lastRenderedPageBreak/>
        <w:t>الثلاث، مُطْلَقُ الواحدة</w:t>
      </w:r>
      <w:r w:rsidRPr="004F28EE">
        <w:rPr>
          <w:rFonts w:ascii="Traditional Arabic" w:hAnsi="Traditional Arabic" w:hint="cs"/>
          <w:vertAlign w:val="superscript"/>
          <w:rtl/>
        </w:rPr>
        <w:t>(</w:t>
      </w:r>
      <w:r w:rsidRPr="004F28EE">
        <w:rPr>
          <w:rStyle w:val="af2"/>
          <w:rFonts w:ascii="Traditional Arabic" w:hAnsi="Traditional Arabic"/>
          <w:rtl/>
        </w:rPr>
        <w:footnoteReference w:id="60"/>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32BF55B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وإن كانَ في وسطِ رأسهِ بياضٌ فهو أصقع.</w:t>
      </w:r>
    </w:p>
    <w:p w14:paraId="7147850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ابيضَّ رأسُه كلُّه فهو أعشَى وأرخم.</w:t>
      </w:r>
    </w:p>
    <w:p w14:paraId="5FC71E9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فإن ابيضَّ قفاهُ فهو أقْتَف.</w:t>
      </w:r>
    </w:p>
    <w:p w14:paraId="74ED071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فإن ابيضَّ رأسُه وعنقهُ فهو أدْرَع. وقالَ الجوهريّ: الأدرعُ من الخيلِ ما اسودَّ رأسهُ وابيضَّ سائره.</w:t>
      </w:r>
    </w:p>
    <w:p w14:paraId="4435790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فإن ابيضَّ ظهرهُ فهو أرْحل.</w:t>
      </w:r>
    </w:p>
    <w:p w14:paraId="52702D8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أو عجزُه فهو أزَرّ.</w:t>
      </w:r>
    </w:p>
    <w:p w14:paraId="34903C4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وإنْ كانَ في عَرْضِ الذنَبِ بياضٌ فهو أشْعَل.</w:t>
      </w:r>
    </w:p>
    <w:p w14:paraId="1C66847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وإن ابيضَّ الذنَبُ كلُّه أو أطرافهُ فهو أصْبَغ.</w:t>
      </w:r>
    </w:p>
    <w:p w14:paraId="23F53E1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وإن ابيضَّ الرأسُ والذنَبُ خاصَّةً فهو المـُطَرَّف، وكذلك إذا </w:t>
      </w:r>
      <w:r w:rsidRPr="005764D3">
        <w:rPr>
          <w:rFonts w:ascii="Traditional Arabic" w:hAnsi="Traditional Arabic" w:hint="cs"/>
          <w:sz w:val="32"/>
          <w:szCs w:val="32"/>
          <w:rtl/>
        </w:rPr>
        <w:lastRenderedPageBreak/>
        <w:t xml:space="preserve">كانَ أسودَ الرأسِ والذنَبِ خاصَّةً فهو </w:t>
      </w:r>
      <w:proofErr w:type="gramStart"/>
      <w:r w:rsidRPr="005764D3">
        <w:rPr>
          <w:rFonts w:ascii="Traditional Arabic" w:hAnsi="Traditional Arabic" w:hint="cs"/>
          <w:sz w:val="32"/>
          <w:szCs w:val="32"/>
          <w:rtl/>
        </w:rPr>
        <w:t>مُطَرَّف</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1"/>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25C0FA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كان أبيضَ الجنبِ أو الجنبينِ فهو أخصَف.</w:t>
      </w:r>
    </w:p>
    <w:p w14:paraId="70D0AFC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وإذا كان البياضُ في بطنهِ وجنبهِ إلى الظهرِ فهو أجرَح.</w:t>
      </w:r>
    </w:p>
    <w:p w14:paraId="10F4AE7B"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وإذا كان البياضُ في يديهِ فهو أعصمُ اليدين، ويكرههُ المتأخِّرون، ويسمُّونه </w:t>
      </w:r>
      <w:proofErr w:type="gramStart"/>
      <w:r w:rsidRPr="005764D3">
        <w:rPr>
          <w:rFonts w:ascii="Traditional Arabic" w:hAnsi="Traditional Arabic" w:hint="cs"/>
          <w:sz w:val="32"/>
          <w:szCs w:val="32"/>
          <w:rtl/>
        </w:rPr>
        <w:t>العِجان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2"/>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5D64CE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فإن كانَ بوجههِ وَضَحٌ ذهبَ عنه اسم العَصْم.</w:t>
      </w:r>
    </w:p>
    <w:p w14:paraId="5951C1F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وإن كان البياض في مؤخَّرِ أرساغِ يديهِ أو رجليهِ ولم يَستَدِرْ فهو مُنْعَل.</w:t>
      </w:r>
    </w:p>
    <w:p w14:paraId="308AFE78"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فإن كان البياضُ بأحدِ أرساغِ رجليهِ دون يديه، واستدارَ فوقَ </w:t>
      </w:r>
      <w:proofErr w:type="gramStart"/>
      <w:r w:rsidRPr="005764D3">
        <w:rPr>
          <w:rFonts w:ascii="Traditional Arabic" w:hAnsi="Traditional Arabic" w:hint="cs"/>
          <w:sz w:val="32"/>
          <w:szCs w:val="32"/>
          <w:rtl/>
        </w:rPr>
        <w:t>الأشعر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3"/>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ولم يبلغِ الوظيف، فذلك الرِّجل، وهو يُكرَهُ ما </w:t>
      </w:r>
      <w:r w:rsidRPr="005764D3">
        <w:rPr>
          <w:rFonts w:ascii="Traditional Arabic" w:hAnsi="Traditional Arabic" w:hint="cs"/>
          <w:sz w:val="32"/>
          <w:szCs w:val="32"/>
          <w:rtl/>
        </w:rPr>
        <w:lastRenderedPageBreak/>
        <w:t>لم يكنْ في وجههِ وَضَح، فإن كانَ بوجههِ قُرْحةٌ لم يُكرَه، وقدَّمتهُ العربُ مع القُرْحة</w:t>
      </w:r>
      <w:r w:rsidRPr="004F28EE">
        <w:rPr>
          <w:rFonts w:ascii="Traditional Arabic" w:hAnsi="Traditional Arabic" w:hint="cs"/>
          <w:vertAlign w:val="superscript"/>
          <w:rtl/>
        </w:rPr>
        <w:t>(</w:t>
      </w:r>
      <w:r w:rsidRPr="004F28EE">
        <w:rPr>
          <w:rStyle w:val="af2"/>
          <w:rFonts w:ascii="Traditional Arabic" w:hAnsi="Traditional Arabic"/>
          <w:rtl/>
        </w:rPr>
        <w:footnoteReference w:id="64"/>
      </w:r>
      <w:r w:rsidRPr="004F28EE">
        <w:rPr>
          <w:rFonts w:ascii="Traditional Arabic" w:hAnsi="Traditional Arabic" w:hint="cs"/>
          <w:vertAlign w:val="superscript"/>
          <w:rtl/>
        </w:rPr>
        <w:t>)</w:t>
      </w:r>
      <w:r w:rsidRPr="005764D3">
        <w:rPr>
          <w:rFonts w:ascii="Traditional Arabic" w:hAnsi="Traditional Arabic" w:hint="cs"/>
          <w:sz w:val="32"/>
          <w:szCs w:val="32"/>
          <w:rtl/>
        </w:rPr>
        <w:t>. قال الشاعر المرقِّش الأصغر</w:t>
      </w:r>
      <w:r w:rsidRPr="004F28EE">
        <w:rPr>
          <w:rFonts w:ascii="Traditional Arabic" w:hAnsi="Traditional Arabic" w:hint="cs"/>
          <w:vertAlign w:val="superscript"/>
          <w:rtl/>
        </w:rPr>
        <w:t>(</w:t>
      </w:r>
      <w:r w:rsidRPr="004F28EE">
        <w:rPr>
          <w:rStyle w:val="af2"/>
          <w:rFonts w:ascii="Traditional Arabic" w:hAnsi="Traditional Arabic"/>
          <w:rtl/>
        </w:rPr>
        <w:footnoteReference w:id="65"/>
      </w:r>
      <w:r w:rsidRPr="004F28EE">
        <w:rPr>
          <w:rFonts w:ascii="Traditional Arabic" w:hAnsi="Traditional Arabic" w:hint="cs"/>
          <w:vertAlign w:val="superscript"/>
          <w:rtl/>
        </w:rPr>
        <w:t>)</w:t>
      </w:r>
      <w:r w:rsidRPr="005764D3">
        <w:rPr>
          <w:rFonts w:ascii="Traditional Arabic" w:hAnsi="Traditional Arabic" w:hint="cs"/>
          <w:sz w:val="32"/>
          <w:szCs w:val="32"/>
          <w:rtl/>
        </w:rPr>
        <w:t>:</w:t>
      </w:r>
    </w:p>
    <w:tbl>
      <w:tblPr>
        <w:tblStyle w:val="aff4"/>
        <w:bidiVisual/>
        <w:tblW w:w="5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84"/>
        <w:gridCol w:w="2891"/>
      </w:tblGrid>
      <w:tr w:rsidR="004D1E26" w:rsidRPr="004F28EE" w14:paraId="50875D15" w14:textId="77777777" w:rsidTr="004D1E26">
        <w:tc>
          <w:tcPr>
            <w:tcW w:w="2106" w:type="dxa"/>
          </w:tcPr>
          <w:p w14:paraId="5F50FDFC" w14:textId="77777777" w:rsidR="004D1E26" w:rsidRPr="004F28EE" w:rsidRDefault="004D1E26" w:rsidP="008D32D2">
            <w:pPr>
              <w:ind w:firstLine="0"/>
              <w:jc w:val="both"/>
              <w:rPr>
                <w:rFonts w:ascii="Traditional Arabic" w:hAnsi="Traditional Arabic"/>
                <w:sz w:val="2"/>
                <w:szCs w:val="2"/>
                <w:rtl/>
              </w:rPr>
            </w:pPr>
            <w:r w:rsidRPr="004F28EE">
              <w:rPr>
                <w:rFonts w:ascii="Traditional Arabic" w:hAnsi="Traditional Arabic" w:hint="cs"/>
                <w:sz w:val="30"/>
                <w:szCs w:val="30"/>
                <w:rtl/>
              </w:rPr>
              <w:t>أسيلٌ نبيلٌ ليسَ فيه مَعابةٌ</w:t>
            </w:r>
            <w:r w:rsidRPr="004F28EE">
              <w:rPr>
                <w:rFonts w:ascii="Traditional Arabic" w:hAnsi="Traditional Arabic"/>
                <w:sz w:val="30"/>
                <w:szCs w:val="30"/>
                <w:rtl/>
              </w:rPr>
              <w:br/>
            </w:r>
          </w:p>
        </w:tc>
        <w:tc>
          <w:tcPr>
            <w:tcW w:w="284" w:type="dxa"/>
          </w:tcPr>
          <w:p w14:paraId="412C95D2" w14:textId="77777777" w:rsidR="004D1E26" w:rsidRPr="004F28EE" w:rsidRDefault="004D1E26" w:rsidP="00A87C03">
            <w:pPr>
              <w:spacing w:after="240"/>
              <w:ind w:firstLine="340"/>
              <w:jc w:val="both"/>
              <w:rPr>
                <w:rFonts w:ascii="Traditional Arabic" w:hAnsi="Traditional Arabic"/>
                <w:sz w:val="30"/>
                <w:szCs w:val="30"/>
                <w:rtl/>
              </w:rPr>
            </w:pPr>
          </w:p>
        </w:tc>
        <w:tc>
          <w:tcPr>
            <w:tcW w:w="2891" w:type="dxa"/>
          </w:tcPr>
          <w:p w14:paraId="667C7AFE" w14:textId="77777777" w:rsidR="004D1E26" w:rsidRPr="004F28EE" w:rsidRDefault="004D1E26" w:rsidP="008D32D2">
            <w:pPr>
              <w:spacing w:after="240"/>
              <w:ind w:firstLine="0"/>
              <w:jc w:val="both"/>
              <w:rPr>
                <w:rFonts w:ascii="Traditional Arabic" w:hAnsi="Traditional Arabic"/>
                <w:sz w:val="2"/>
                <w:szCs w:val="2"/>
                <w:rtl/>
              </w:rPr>
            </w:pPr>
            <w:r w:rsidRPr="004F28EE">
              <w:rPr>
                <w:rFonts w:ascii="Traditional Arabic" w:hAnsi="Traditional Arabic" w:hint="cs"/>
                <w:sz w:val="30"/>
                <w:szCs w:val="30"/>
                <w:rtl/>
              </w:rPr>
              <w:t xml:space="preserve">كُمَيتٌ كلونِ الصِّرْفِ أرْجَلُ </w:t>
            </w:r>
            <w:proofErr w:type="gramStart"/>
            <w:r w:rsidRPr="004F28EE">
              <w:rPr>
                <w:rFonts w:ascii="Traditional Arabic" w:hAnsi="Traditional Arabic" w:hint="cs"/>
                <w:sz w:val="30"/>
                <w:szCs w:val="30"/>
                <w:rtl/>
              </w:rPr>
              <w:t>أقْرَحُ</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6"/>
            </w:r>
            <w:r w:rsidRPr="004F28EE">
              <w:rPr>
                <w:rFonts w:ascii="Traditional Arabic" w:hAnsi="Traditional Arabic" w:hint="cs"/>
                <w:vertAlign w:val="superscript"/>
                <w:rtl/>
              </w:rPr>
              <w:t>)</w:t>
            </w:r>
            <w:r w:rsidRPr="004F28EE">
              <w:rPr>
                <w:rFonts w:ascii="Traditional Arabic" w:hAnsi="Traditional Arabic"/>
                <w:sz w:val="30"/>
                <w:szCs w:val="30"/>
                <w:rtl/>
              </w:rPr>
              <w:br/>
            </w:r>
          </w:p>
        </w:tc>
      </w:tr>
    </w:tbl>
    <w:p w14:paraId="740ABD4D"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وقيل: لا يكن </w:t>
      </w:r>
      <w:proofErr w:type="gramStart"/>
      <w:r w:rsidRPr="005764D3">
        <w:rPr>
          <w:rFonts w:ascii="Traditional Arabic" w:hAnsi="Traditional Arabic" w:hint="cs"/>
          <w:sz w:val="32"/>
          <w:szCs w:val="32"/>
          <w:rtl/>
        </w:rPr>
        <w:t>الرِّجل</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إلا إذا كان البياضُ في الرِّجلِ اليمنى خاصَّة.</w:t>
      </w:r>
    </w:p>
    <w:p w14:paraId="5B0D2889" w14:textId="77777777" w:rsidR="004D1E26" w:rsidRPr="005764D3" w:rsidRDefault="004D1E26" w:rsidP="00A87C03">
      <w:pPr>
        <w:spacing w:after="240"/>
        <w:ind w:firstLine="340"/>
        <w:jc w:val="both"/>
        <w:rPr>
          <w:rFonts w:ascii="Traditional Arabic" w:hAnsi="Traditional Arabic"/>
          <w:b/>
          <w:bCs/>
          <w:sz w:val="32"/>
          <w:szCs w:val="32"/>
          <w:rtl/>
        </w:rPr>
      </w:pPr>
      <w:r w:rsidRPr="005764D3">
        <w:rPr>
          <w:rFonts w:ascii="Traditional Arabic" w:hAnsi="Traditional Arabic" w:hint="cs"/>
          <w:sz w:val="32"/>
          <w:szCs w:val="32"/>
          <w:rtl/>
        </w:rPr>
        <w:t xml:space="preserve">ورُوي عن النبيِّ صلى الله عليه وسلم </w:t>
      </w:r>
      <w:r w:rsidRPr="005764D3">
        <w:rPr>
          <w:rFonts w:ascii="Traditional Arabic" w:hAnsi="Traditional Arabic" w:hint="cs"/>
          <w:b/>
          <w:bCs/>
          <w:sz w:val="32"/>
          <w:szCs w:val="32"/>
          <w:rtl/>
        </w:rPr>
        <w:t xml:space="preserve">أنه كان يكرهُ الشِّكالَ من </w:t>
      </w:r>
      <w:proofErr w:type="gramStart"/>
      <w:r w:rsidRPr="005764D3">
        <w:rPr>
          <w:rFonts w:ascii="Traditional Arabic" w:hAnsi="Traditional Arabic" w:hint="cs"/>
          <w:b/>
          <w:bCs/>
          <w:sz w:val="32"/>
          <w:szCs w:val="32"/>
          <w:rtl/>
        </w:rPr>
        <w:t>الخيل</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8"/>
      </w:r>
      <w:r w:rsidRPr="004F28EE">
        <w:rPr>
          <w:rFonts w:ascii="Traditional Arabic" w:hAnsi="Traditional Arabic" w:hint="cs"/>
          <w:vertAlign w:val="superscript"/>
          <w:rtl/>
        </w:rPr>
        <w:t>)</w:t>
      </w:r>
      <w:r w:rsidRPr="005764D3">
        <w:rPr>
          <w:rFonts w:ascii="Traditional Arabic" w:hAnsi="Traditional Arabic" w:hint="cs"/>
          <w:b/>
          <w:bCs/>
          <w:sz w:val="32"/>
          <w:szCs w:val="32"/>
          <w:rtl/>
        </w:rPr>
        <w:t>.</w:t>
      </w:r>
    </w:p>
    <w:p w14:paraId="22D8E97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وقد اختُلِفَ في الشِّكال، فذهبَ أبو داود في سننهِ إلى أنه الذي يكونُ البياضُ بيدهِ اليمنى ورجلهِ اليسرى، أو بيدهِ </w:t>
      </w:r>
      <w:r w:rsidRPr="005764D3">
        <w:rPr>
          <w:rFonts w:ascii="Traditional Arabic" w:hAnsi="Traditional Arabic" w:hint="cs"/>
          <w:sz w:val="32"/>
          <w:szCs w:val="32"/>
          <w:rtl/>
        </w:rPr>
        <w:lastRenderedPageBreak/>
        <w:t xml:space="preserve">اليُسرى ورجلهِ </w:t>
      </w:r>
      <w:proofErr w:type="gramStart"/>
      <w:r w:rsidRPr="005764D3">
        <w:rPr>
          <w:rFonts w:ascii="Traditional Arabic" w:hAnsi="Traditional Arabic" w:hint="cs"/>
          <w:sz w:val="32"/>
          <w:szCs w:val="32"/>
          <w:rtl/>
        </w:rPr>
        <w:t>اليمنى</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69"/>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7681179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وروى النَّسائي والترمذي: هو أن يكون للفرسِ ثلاثُ قوائم: مطلقة، محجَّلة، وواحدةٌ مطلقةٌ من الرِّجلينِ </w:t>
      </w:r>
      <w:proofErr w:type="gramStart"/>
      <w:r w:rsidRPr="005764D3">
        <w:rPr>
          <w:rFonts w:ascii="Traditional Arabic" w:hAnsi="Traditional Arabic" w:hint="cs"/>
          <w:sz w:val="32"/>
          <w:szCs w:val="32"/>
          <w:rtl/>
        </w:rPr>
        <w:t>خاصَّة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0"/>
      </w:r>
      <w:r w:rsidRPr="004F28EE">
        <w:rPr>
          <w:rFonts w:ascii="Traditional Arabic" w:hAnsi="Traditional Arabic" w:hint="cs"/>
          <w:vertAlign w:val="superscript"/>
          <w:rtl/>
        </w:rPr>
        <w:t>)</w:t>
      </w:r>
      <w:r w:rsidRPr="005764D3">
        <w:rPr>
          <w:rFonts w:ascii="Traditional Arabic" w:hAnsi="Traditional Arabic" w:hint="cs"/>
          <w:sz w:val="32"/>
          <w:szCs w:val="32"/>
          <w:rtl/>
        </w:rPr>
        <w:t>. وهو مذهبُ أبي عبيدة.</w:t>
      </w:r>
    </w:p>
    <w:p w14:paraId="5173509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وقال ابنُ دُريد: الشِّكال أن تكونَ الحَجْلةُ في يدٍ أو رِجْل من شِقٍّ واحد، فإنْ كان </w:t>
      </w:r>
      <w:proofErr w:type="gramStart"/>
      <w:r w:rsidRPr="005764D3">
        <w:rPr>
          <w:rFonts w:ascii="Traditional Arabic" w:hAnsi="Traditional Arabic" w:hint="cs"/>
          <w:sz w:val="32"/>
          <w:szCs w:val="32"/>
          <w:rtl/>
        </w:rPr>
        <w:t>مخالفاً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1"/>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قيل: الشِّكالُ المخالِف.</w:t>
      </w:r>
    </w:p>
    <w:p w14:paraId="4FE70B51" w14:textId="77777777" w:rsidR="00EE1ED2"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وقال بعضهم: الشِّكالُ بياضُ الرِّجلينِ ويدٍ واحدة. قال الغسّاني: وليسَ بشيء، والصحيحُ في صفةِ الشِّكالِ أن يكونَ يدٌ ورجلٌ عن خلاف، قلَّ أو كثر، وهو الذي وردَ في صحيح </w:t>
      </w:r>
      <w:proofErr w:type="gramStart"/>
      <w:r w:rsidRPr="005764D3">
        <w:rPr>
          <w:rFonts w:ascii="Traditional Arabic" w:hAnsi="Traditional Arabic" w:hint="cs"/>
          <w:sz w:val="32"/>
          <w:szCs w:val="32"/>
          <w:rtl/>
        </w:rPr>
        <w:lastRenderedPageBreak/>
        <w:t>مسلم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2"/>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6DA9FC30" w14:textId="77777777" w:rsidR="00EE1ED2" w:rsidRDefault="00EE1ED2" w:rsidP="00A87C03">
      <w:pPr>
        <w:spacing w:after="240"/>
        <w:ind w:firstLine="340"/>
        <w:jc w:val="both"/>
        <w:rPr>
          <w:rFonts w:ascii="Traditional Arabic" w:hAnsi="Traditional Arabic"/>
          <w:sz w:val="32"/>
          <w:szCs w:val="32"/>
          <w:rtl/>
        </w:rPr>
      </w:pPr>
    </w:p>
    <w:p w14:paraId="2D3CAE81" w14:textId="77777777" w:rsidR="004D1E26" w:rsidRPr="005764D3" w:rsidRDefault="00EE1ED2" w:rsidP="00EE1ED2">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sidR="004D1E26" w:rsidRPr="005764D3">
        <w:rPr>
          <w:rFonts w:ascii="Traditional Arabic" w:hAnsi="Traditional Arabic"/>
          <w:sz w:val="32"/>
          <w:szCs w:val="32"/>
          <w:rtl/>
        </w:rPr>
        <w:br w:type="page"/>
      </w:r>
    </w:p>
    <w:p w14:paraId="0BFF6874" w14:textId="77777777" w:rsidR="004D1E26" w:rsidRDefault="004D1E26" w:rsidP="00A87C03">
      <w:pPr>
        <w:ind w:firstLine="340"/>
        <w:jc w:val="center"/>
        <w:rPr>
          <w:rFonts w:ascii="Traditional Arabic" w:hAnsi="Traditional Arabic"/>
          <w:sz w:val="32"/>
          <w:szCs w:val="32"/>
          <w:rtl/>
        </w:rPr>
      </w:pPr>
      <w:r w:rsidRPr="005764D3">
        <w:rPr>
          <w:rFonts w:ascii="Traditional Arabic" w:hAnsi="Traditional Arabic" w:hint="cs"/>
          <w:b/>
          <w:bCs/>
          <w:sz w:val="32"/>
          <w:szCs w:val="32"/>
          <w:rtl/>
        </w:rPr>
        <w:lastRenderedPageBreak/>
        <w:t>القول فيما يُكره وما يستحبُّ من الخيل</w:t>
      </w:r>
    </w:p>
    <w:p w14:paraId="6056D898" w14:textId="77777777" w:rsidR="008D32D2" w:rsidRPr="005764D3" w:rsidRDefault="008D32D2" w:rsidP="00A87C03">
      <w:pPr>
        <w:ind w:firstLine="340"/>
        <w:jc w:val="center"/>
        <w:rPr>
          <w:rFonts w:ascii="Traditional Arabic" w:hAnsi="Traditional Arabic"/>
          <w:sz w:val="32"/>
          <w:szCs w:val="32"/>
          <w:rtl/>
        </w:rPr>
      </w:pPr>
    </w:p>
    <w:p w14:paraId="7EC030BB"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قال ابن قتيبة: في الفرسِ ثماني </w:t>
      </w:r>
      <w:proofErr w:type="gramStart"/>
      <w:r w:rsidRPr="005764D3">
        <w:rPr>
          <w:rFonts w:ascii="Traditional Arabic" w:hAnsi="Traditional Arabic" w:hint="cs"/>
          <w:sz w:val="32"/>
          <w:szCs w:val="32"/>
          <w:rtl/>
        </w:rPr>
        <w:t>عشرةَ</w:t>
      </w:r>
      <w:r w:rsidRPr="004F28EE">
        <w:rPr>
          <w:rFonts w:ascii="Traditional Arabic" w:hAnsi="Traditional Arabic" w:hint="cs"/>
          <w:sz w:val="30"/>
          <w:szCs w:val="30"/>
          <w:vertAlign w:val="superscript"/>
          <w:rtl/>
        </w:rPr>
        <w:t>(</w:t>
      </w:r>
      <w:proofErr w:type="gramEnd"/>
      <w:r w:rsidRPr="004F28EE">
        <w:rPr>
          <w:rStyle w:val="af2"/>
          <w:rFonts w:ascii="Traditional Arabic" w:hAnsi="Traditional Arabic"/>
          <w:sz w:val="30"/>
          <w:szCs w:val="30"/>
          <w:rtl/>
        </w:rPr>
        <w:footnoteReference w:id="73"/>
      </w:r>
      <w:r w:rsidRPr="004F28EE">
        <w:rPr>
          <w:rFonts w:ascii="Traditional Arabic" w:hAnsi="Traditional Arabic" w:hint="cs"/>
          <w:sz w:val="30"/>
          <w:szCs w:val="30"/>
          <w:vertAlign w:val="superscript"/>
          <w:rtl/>
        </w:rPr>
        <w:t>)</w:t>
      </w:r>
      <w:r w:rsidRPr="005764D3">
        <w:rPr>
          <w:rFonts w:ascii="Traditional Arabic" w:hAnsi="Traditional Arabic" w:hint="cs"/>
          <w:sz w:val="32"/>
          <w:szCs w:val="32"/>
          <w:rtl/>
        </w:rPr>
        <w:t xml:space="preserve"> دائرة، يُكرَهُ منها: الهَقْعة، وهي التي تكونُ في عُرْضِ الفَرَس</w:t>
      </w:r>
      <w:r w:rsidRPr="004F28EE">
        <w:rPr>
          <w:rFonts w:ascii="Traditional Arabic" w:hAnsi="Traditional Arabic" w:hint="cs"/>
          <w:vertAlign w:val="superscript"/>
          <w:rtl/>
        </w:rPr>
        <w:t>(</w:t>
      </w:r>
      <w:r w:rsidRPr="004F28EE">
        <w:rPr>
          <w:rStyle w:val="af2"/>
          <w:rFonts w:ascii="Traditional Arabic" w:hAnsi="Traditional Arabic"/>
          <w:rtl/>
        </w:rPr>
        <w:footnoteReference w:id="74"/>
      </w:r>
      <w:r w:rsidRPr="004F28EE">
        <w:rPr>
          <w:rFonts w:ascii="Traditional Arabic" w:hAnsi="Traditional Arabic" w:hint="cs"/>
          <w:vertAlign w:val="superscript"/>
          <w:rtl/>
        </w:rPr>
        <w:t>)</w:t>
      </w:r>
      <w:r w:rsidRPr="005764D3">
        <w:rPr>
          <w:rFonts w:ascii="Traditional Arabic" w:hAnsi="Traditional Arabic" w:hint="cs"/>
          <w:sz w:val="32"/>
          <w:szCs w:val="32"/>
          <w:rtl/>
        </w:rPr>
        <w:t>، وهي عند المتأخِّرين الذعية.</w:t>
      </w:r>
    </w:p>
    <w:p w14:paraId="2E1A7D4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القالِع، وهي التي تكونُ تحتَ </w:t>
      </w:r>
      <w:proofErr w:type="gramStart"/>
      <w:r w:rsidRPr="005764D3">
        <w:rPr>
          <w:rFonts w:ascii="Traditional Arabic" w:hAnsi="Traditional Arabic" w:hint="cs"/>
          <w:sz w:val="32"/>
          <w:szCs w:val="32"/>
          <w:rtl/>
        </w:rPr>
        <w:t>اللِّبْد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5"/>
      </w:r>
      <w:r w:rsidRPr="004F28EE">
        <w:rPr>
          <w:rFonts w:ascii="Traditional Arabic" w:hAnsi="Traditional Arabic" w:hint="cs"/>
          <w:vertAlign w:val="superscript"/>
          <w:rtl/>
        </w:rPr>
        <w:t>)</w:t>
      </w:r>
      <w:r w:rsidRPr="005764D3">
        <w:rPr>
          <w:rFonts w:ascii="Traditional Arabic" w:hAnsi="Traditional Arabic" w:hint="cs"/>
          <w:sz w:val="32"/>
          <w:szCs w:val="32"/>
          <w:rtl/>
        </w:rPr>
        <w:t>، وهي نخلة الحارِك</w:t>
      </w:r>
      <w:r w:rsidRPr="004F28EE">
        <w:rPr>
          <w:rFonts w:ascii="Traditional Arabic" w:hAnsi="Traditional Arabic" w:hint="cs"/>
          <w:vertAlign w:val="superscript"/>
          <w:rtl/>
        </w:rPr>
        <w:t>(</w:t>
      </w:r>
      <w:r w:rsidRPr="004F28EE">
        <w:rPr>
          <w:rStyle w:val="af2"/>
          <w:rFonts w:ascii="Traditional Arabic" w:hAnsi="Traditional Arabic"/>
          <w:rtl/>
        </w:rPr>
        <w:footnoteReference w:id="76"/>
      </w:r>
      <w:r w:rsidRPr="004F28EE">
        <w:rPr>
          <w:rFonts w:ascii="Traditional Arabic" w:hAnsi="Traditional Arabic" w:hint="cs"/>
          <w:vertAlign w:val="superscript"/>
          <w:rtl/>
        </w:rPr>
        <w:t>)</w:t>
      </w:r>
      <w:r w:rsidRPr="005764D3">
        <w:rPr>
          <w:rFonts w:ascii="Traditional Arabic" w:hAnsi="Traditional Arabic" w:hint="cs"/>
          <w:sz w:val="32"/>
          <w:szCs w:val="32"/>
          <w:rtl/>
        </w:rPr>
        <w:t>، وتُكرَه، ويُتشاءمُ منها.</w:t>
      </w:r>
    </w:p>
    <w:p w14:paraId="4944024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ودائرةُ الناخِس، وهي التي تكونُ تحت الجاعرتين، والجاعرتانِ هما طرفا الوَرْكِ المشرفانِ على الفخذين.</w:t>
      </w:r>
    </w:p>
    <w:p w14:paraId="511730B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ودائرةُ اللَّطاة، وهي وسطُ الجبهة، وليستْ مكروهةً إذا كانتْ واحدة. فإن كان [هناك</w:t>
      </w:r>
      <w:proofErr w:type="gramStart"/>
      <w:r w:rsidRPr="005764D3">
        <w:rPr>
          <w:rFonts w:ascii="Traditional Arabic" w:hAnsi="Traditional Arabic" w:hint="cs"/>
          <w:sz w:val="32"/>
          <w:szCs w:val="32"/>
          <w:rtl/>
        </w:rPr>
        <w:t>]</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دائرتانِ قالوا: فرسٌ نطيح، وذلك مكروه.</w:t>
      </w:r>
    </w:p>
    <w:p w14:paraId="01B4795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وما سوى ذلك من الزوائدِ غيرُ </w:t>
      </w:r>
      <w:proofErr w:type="gramStart"/>
      <w:r w:rsidRPr="005764D3">
        <w:rPr>
          <w:rFonts w:ascii="Traditional Arabic" w:hAnsi="Traditional Arabic" w:hint="cs"/>
          <w:sz w:val="32"/>
          <w:szCs w:val="32"/>
          <w:rtl/>
        </w:rPr>
        <w:t>مكروه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39F62B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أبو عبيدة: فيه خمسَ عشرةَ دائرة.</w:t>
      </w:r>
    </w:p>
    <w:p w14:paraId="149B8A43"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إحداها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79"/>
      </w:r>
      <w:r w:rsidRPr="004F28EE">
        <w:rPr>
          <w:rFonts w:ascii="Traditional Arabic" w:hAnsi="Traditional Arabic" w:hint="cs"/>
          <w:vertAlign w:val="superscript"/>
          <w:rtl/>
        </w:rPr>
        <w:t>)</w:t>
      </w:r>
      <w:r w:rsidRPr="005764D3">
        <w:rPr>
          <w:rFonts w:ascii="Traditional Arabic" w:hAnsi="Traditional Arabic" w:hint="cs"/>
          <w:sz w:val="32"/>
          <w:szCs w:val="32"/>
          <w:rtl/>
        </w:rPr>
        <w:t>: دائرةُ المـُحيَّا</w:t>
      </w:r>
      <w:r w:rsidRPr="004F28EE">
        <w:rPr>
          <w:rFonts w:ascii="Traditional Arabic" w:hAnsi="Traditional Arabic" w:hint="cs"/>
          <w:vertAlign w:val="superscript"/>
          <w:rtl/>
        </w:rPr>
        <w:t>(</w:t>
      </w:r>
      <w:r w:rsidRPr="004F28EE">
        <w:rPr>
          <w:rStyle w:val="af2"/>
          <w:rFonts w:ascii="Traditional Arabic" w:hAnsi="Traditional Arabic"/>
          <w:rtl/>
        </w:rPr>
        <w:footnoteReference w:id="80"/>
      </w:r>
      <w:r w:rsidRPr="004F28EE">
        <w:rPr>
          <w:rFonts w:ascii="Traditional Arabic" w:hAnsi="Traditional Arabic" w:hint="cs"/>
          <w:vertAlign w:val="superscript"/>
          <w:rtl/>
        </w:rPr>
        <w:t>)</w:t>
      </w:r>
      <w:r w:rsidRPr="005764D3">
        <w:rPr>
          <w:rFonts w:ascii="Traditional Arabic" w:hAnsi="Traditional Arabic" w:hint="cs"/>
          <w:sz w:val="32"/>
          <w:szCs w:val="32"/>
          <w:rtl/>
        </w:rPr>
        <w:t>، لاصقةٌ بأسفل الناحية.</w:t>
      </w:r>
    </w:p>
    <w:p w14:paraId="2E13ED2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ودائرة اللَّطاة، في وسطِ الجبهة.</w:t>
      </w:r>
    </w:p>
    <w:p w14:paraId="4D7D739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 ودائرةُ اللَّهْزَة، على اللِّهْزَمة، وهما لِهْزِمتان، عظمانِ نابتانِ تحتَ الأذنين، ويكرهُها المتأخِّرون، ويسمُّونها اللاطِمة.</w:t>
      </w:r>
    </w:p>
    <w:p w14:paraId="60C8C44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وسطِ القِلادة، وهي الغداريَّةُ عند المتأخرين، وتستحبُّ أن تكوننَّ </w:t>
      </w:r>
      <w:proofErr w:type="gramStart"/>
      <w:r w:rsidRPr="005764D3">
        <w:rPr>
          <w:rFonts w:ascii="Traditional Arabic" w:hAnsi="Traditional Arabic" w:hint="cs"/>
          <w:sz w:val="32"/>
          <w:szCs w:val="32"/>
          <w:rtl/>
        </w:rPr>
        <w:t>اثنتين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1"/>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11DE9F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w:t>
      </w:r>
      <w:proofErr w:type="gramStart"/>
      <w:r w:rsidRPr="005764D3">
        <w:rPr>
          <w:rFonts w:ascii="Traditional Arabic" w:hAnsi="Traditional Arabic" w:hint="cs"/>
          <w:sz w:val="32"/>
          <w:szCs w:val="32"/>
          <w:rtl/>
        </w:rPr>
        <w:t>السَّمامة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2"/>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في وسطِ عُرْضِ العُنق، فإذا تأخَّرتْ حتى قاربتِ الكتفَ كُرِهَتْ عند المتأخِّرين، ونسبوها إلى نخلةِ </w:t>
      </w:r>
      <w:r w:rsidRPr="005764D3">
        <w:rPr>
          <w:rFonts w:ascii="Traditional Arabic" w:hAnsi="Traditional Arabic" w:hint="cs"/>
          <w:sz w:val="32"/>
          <w:szCs w:val="32"/>
          <w:rtl/>
        </w:rPr>
        <w:lastRenderedPageBreak/>
        <w:t>الحارك، وإن تقدَّمتْ في العُنقِ لم تُكرَهْ عندهم.</w:t>
      </w:r>
    </w:p>
    <w:p w14:paraId="43A4DE2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التَّاحر، بالحاءِ والراءِ المهملتين، التي تكونُ في الحِرازِ إلى أسفلَ من ذلك، والحِراز: أسفلُ العُنق ممَّا يلي الصَّدر، وهي التي تُسمَّى نخلةَ السُّعودِ في اصطلاحِ المتأخِّرين، ويكونانِ </w:t>
      </w:r>
      <w:proofErr w:type="gramStart"/>
      <w:r w:rsidRPr="005764D3">
        <w:rPr>
          <w:rFonts w:ascii="Traditional Arabic" w:hAnsi="Traditional Arabic" w:hint="cs"/>
          <w:sz w:val="32"/>
          <w:szCs w:val="32"/>
          <w:rtl/>
        </w:rPr>
        <w:t>اثنين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3"/>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6EC487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نَحرِ الفرس، وهما دائرتانِ تكونان في </w:t>
      </w:r>
      <w:proofErr w:type="gramStart"/>
      <w:r w:rsidRPr="005764D3">
        <w:rPr>
          <w:rFonts w:ascii="Traditional Arabic" w:hAnsi="Traditional Arabic" w:hint="cs"/>
          <w:sz w:val="32"/>
          <w:szCs w:val="32"/>
          <w:rtl/>
        </w:rPr>
        <w:t>النَّحر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4"/>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51A4576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ودائرةُ القالِع، تحت اللِّبْد، وهي نخلةُ الحارِكِ عند المتأخِّرين.</w:t>
      </w:r>
    </w:p>
    <w:p w14:paraId="28B97B95"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والهَقْعَة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5"/>
      </w:r>
      <w:r w:rsidRPr="004F28EE">
        <w:rPr>
          <w:rFonts w:ascii="Traditional Arabic" w:hAnsi="Traditional Arabic" w:hint="cs"/>
          <w:vertAlign w:val="superscript"/>
          <w:rtl/>
        </w:rPr>
        <w:t>)</w:t>
      </w:r>
      <w:r w:rsidRPr="005764D3">
        <w:rPr>
          <w:rFonts w:ascii="Traditional Arabic" w:hAnsi="Traditional Arabic" w:hint="cs"/>
          <w:sz w:val="32"/>
          <w:szCs w:val="32"/>
          <w:rtl/>
        </w:rPr>
        <w:t>، في عُرْضِ زَوْرِ الفرس</w:t>
      </w:r>
      <w:r w:rsidRPr="004F28EE">
        <w:rPr>
          <w:rFonts w:ascii="Traditional Arabic" w:hAnsi="Traditional Arabic" w:hint="cs"/>
          <w:vertAlign w:val="superscript"/>
          <w:rtl/>
        </w:rPr>
        <w:t>(</w:t>
      </w:r>
      <w:r w:rsidRPr="004F28EE">
        <w:rPr>
          <w:rStyle w:val="af2"/>
          <w:rFonts w:ascii="Traditional Arabic" w:hAnsi="Traditional Arabic"/>
          <w:rtl/>
        </w:rPr>
        <w:footnoteReference w:id="86"/>
      </w:r>
      <w:r w:rsidRPr="004F28EE">
        <w:rPr>
          <w:rFonts w:ascii="Traditional Arabic" w:hAnsi="Traditional Arabic" w:hint="cs"/>
          <w:vertAlign w:val="superscript"/>
          <w:rtl/>
        </w:rPr>
        <w:t>)</w:t>
      </w:r>
      <w:r w:rsidRPr="005764D3">
        <w:rPr>
          <w:rFonts w:ascii="Traditional Arabic" w:hAnsi="Traditional Arabic" w:hint="cs"/>
          <w:sz w:val="32"/>
          <w:szCs w:val="32"/>
          <w:rtl/>
        </w:rPr>
        <w:t>، فإن كانت في الشقَّين جميعاً فهي نافذة، وهي دائرةُ الحِزام، وتُكرَه. وكانتِ العربُ تستحبُّ الهَقْعَةَ ثم كرِهوها. ويُقال: إنَّ المهقوعَ لا يُسبَقُ أبداً!</w:t>
      </w:r>
    </w:p>
    <w:p w14:paraId="6EC6DE5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بين الحجبتَين، وهما العظمانِ المشرفانِ فوقَ </w:t>
      </w:r>
      <w:r w:rsidRPr="005764D3">
        <w:rPr>
          <w:rFonts w:ascii="Traditional Arabic" w:hAnsi="Traditional Arabic" w:hint="cs"/>
          <w:sz w:val="32"/>
          <w:szCs w:val="32"/>
          <w:rtl/>
        </w:rPr>
        <w:lastRenderedPageBreak/>
        <w:t>الخاصرتين.</w:t>
      </w:r>
    </w:p>
    <w:p w14:paraId="5E4BA57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الناخسِ تحت </w:t>
      </w:r>
      <w:proofErr w:type="gramStart"/>
      <w:r w:rsidRPr="005764D3">
        <w:rPr>
          <w:rFonts w:ascii="Traditional Arabic" w:hAnsi="Traditional Arabic" w:hint="cs"/>
          <w:sz w:val="32"/>
          <w:szCs w:val="32"/>
          <w:rtl/>
        </w:rPr>
        <w:t>الجاعِرتَين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7"/>
      </w:r>
      <w:r w:rsidRPr="004F28EE">
        <w:rPr>
          <w:rFonts w:ascii="Traditional Arabic" w:hAnsi="Traditional Arabic" w:hint="cs"/>
          <w:vertAlign w:val="superscript"/>
          <w:rtl/>
        </w:rPr>
        <w:t>)</w:t>
      </w:r>
      <w:r w:rsidRPr="005764D3">
        <w:rPr>
          <w:rFonts w:ascii="Traditional Arabic" w:hAnsi="Traditional Arabic" w:hint="cs"/>
          <w:sz w:val="32"/>
          <w:szCs w:val="32"/>
          <w:rtl/>
        </w:rPr>
        <w:t>، وهي عند المتأخرينَ الكواسِج</w:t>
      </w:r>
      <w:r w:rsidRPr="004F28EE">
        <w:rPr>
          <w:rFonts w:ascii="Traditional Arabic" w:hAnsi="Traditional Arabic" w:hint="cs"/>
          <w:vertAlign w:val="superscript"/>
          <w:rtl/>
        </w:rPr>
        <w:t>(</w:t>
      </w:r>
      <w:r w:rsidRPr="004F28EE">
        <w:rPr>
          <w:rStyle w:val="af2"/>
          <w:rFonts w:ascii="Traditional Arabic" w:hAnsi="Traditional Arabic"/>
          <w:rtl/>
        </w:rPr>
        <w:footnoteReference w:id="8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71695A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ودائرةُ الخطاف، وهي عند المركض.</w:t>
      </w:r>
    </w:p>
    <w:p w14:paraId="5876F01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ودائرةُ العُصفور، وهي عند عَقبِ الفارس. قال الغسّاني: ولا أرى بين </w:t>
      </w:r>
      <w:proofErr w:type="gramStart"/>
      <w:r w:rsidRPr="005764D3">
        <w:rPr>
          <w:rFonts w:ascii="Traditional Arabic" w:hAnsi="Traditional Arabic" w:hint="cs"/>
          <w:sz w:val="32"/>
          <w:szCs w:val="32"/>
          <w:rtl/>
        </w:rPr>
        <w:t>المركضِ</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89"/>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وبين عقبِ الفارسِ فرقاً.</w:t>
      </w:r>
    </w:p>
    <w:p w14:paraId="65E5A1CE" w14:textId="274CAA68"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الأصمعي: العصفورُ أصلُ منبتِ الناصية، قال الغسَّاني: فإذا صحَّ هذا، فدائرةُ العصفورِ هي الغدارية، وهي تستحبُّ إذا كانتِ اثنتين، وتُكرَهُ إذا كانتْ واحدة، وتكونُ الفرسُ بمنزلةِ الأعور. وهذا اصطلاحُ المتأخِّرين، ولم يذكرها الجوهريُّ ولا غيره، سوى الأصمعي.</w:t>
      </w:r>
    </w:p>
    <w:p w14:paraId="357D5AEA"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 الدوائر: الذراعيَّة، وتكونُ في ظاهرِ الذراع من إحدى </w:t>
      </w:r>
      <w:r w:rsidRPr="005764D3">
        <w:rPr>
          <w:rFonts w:ascii="Traditional Arabic" w:hAnsi="Traditional Arabic" w:hint="cs"/>
          <w:sz w:val="32"/>
          <w:szCs w:val="32"/>
          <w:rtl/>
        </w:rPr>
        <w:lastRenderedPageBreak/>
        <w:t xml:space="preserve">اليدين، فمن الناسِ من يكرهها، ومنهم من يتسامحُ فيها، والعربُ تسمِّيها </w:t>
      </w:r>
      <w:proofErr w:type="gramStart"/>
      <w:r w:rsidRPr="005764D3">
        <w:rPr>
          <w:rFonts w:ascii="Traditional Arabic" w:hAnsi="Traditional Arabic" w:hint="cs"/>
          <w:sz w:val="32"/>
          <w:szCs w:val="32"/>
          <w:rtl/>
        </w:rPr>
        <w:t>المحرَفة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0"/>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5159F3F" w14:textId="77777777" w:rsidR="00EE1ED2" w:rsidRDefault="00EE1ED2" w:rsidP="00A87C03">
      <w:pPr>
        <w:spacing w:after="240"/>
        <w:ind w:firstLine="340"/>
        <w:jc w:val="both"/>
        <w:rPr>
          <w:rFonts w:ascii="Traditional Arabic" w:hAnsi="Traditional Arabic"/>
          <w:sz w:val="32"/>
          <w:szCs w:val="32"/>
          <w:rtl/>
        </w:rPr>
      </w:pPr>
    </w:p>
    <w:p w14:paraId="498AFE5D" w14:textId="77777777" w:rsidR="00EE1ED2" w:rsidRPr="005764D3" w:rsidRDefault="00EE1ED2" w:rsidP="00EE1ED2">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p>
    <w:p w14:paraId="744D24C0" w14:textId="77777777" w:rsidR="004D1E26" w:rsidRDefault="004D1E26" w:rsidP="008D32D2">
      <w:pPr>
        <w:jc w:val="center"/>
        <w:rPr>
          <w:rFonts w:ascii="Traditional Arabic" w:hAnsi="Traditional Arabic"/>
          <w:b/>
          <w:bCs/>
          <w:sz w:val="32"/>
          <w:szCs w:val="32"/>
          <w:rtl/>
        </w:rPr>
      </w:pPr>
      <w:r w:rsidRPr="005764D3">
        <w:rPr>
          <w:rFonts w:ascii="Traditional Arabic" w:hAnsi="Traditional Arabic"/>
          <w:sz w:val="32"/>
          <w:szCs w:val="32"/>
          <w:rtl/>
        </w:rPr>
        <w:br w:type="page"/>
      </w:r>
      <w:r w:rsidRPr="005764D3">
        <w:rPr>
          <w:rFonts w:ascii="Traditional Arabic" w:hAnsi="Traditional Arabic" w:hint="cs"/>
          <w:b/>
          <w:bCs/>
          <w:sz w:val="32"/>
          <w:szCs w:val="32"/>
          <w:rtl/>
        </w:rPr>
        <w:lastRenderedPageBreak/>
        <w:t>ذكرُ أعضائها وما يستحبُّ فيها</w:t>
      </w:r>
    </w:p>
    <w:p w14:paraId="4E87DA54" w14:textId="77777777" w:rsidR="008D32D2" w:rsidRPr="005764D3" w:rsidRDefault="008D32D2" w:rsidP="008D32D2">
      <w:pPr>
        <w:jc w:val="center"/>
        <w:rPr>
          <w:rFonts w:ascii="Traditional Arabic" w:hAnsi="Traditional Arabic"/>
          <w:sz w:val="32"/>
          <w:szCs w:val="32"/>
          <w:rtl/>
        </w:rPr>
      </w:pPr>
    </w:p>
    <w:p w14:paraId="4CCF96A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اعلم أنَّ الرأسَ يُقالُ له النَّعامة، ويستحبُّ طولُ الأذنين، وشدَّةُ حدَّتهما، ولطفُ طيِّهما، وبُعدُ ما بينهما، وضِيْقُ مخرجِ سمعهما.</w:t>
      </w:r>
    </w:p>
    <w:p w14:paraId="52D3E2E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ويُذمُّ إفراطُ الطولِ والعَرْضِ والغِلظ.</w:t>
      </w:r>
    </w:p>
    <w:p w14:paraId="25B4AE6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في شَعرِ العُرْفِ اللِّين، ويُكرَهُ الكسب، وهو أن يميلَ أحدُ الأذنين إلى الآخر.</w:t>
      </w:r>
    </w:p>
    <w:p w14:paraId="1F929FC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ويُكرهُ في الناصيةِ ذهابُ شعرها وقلَّته، ولكنِ اختلفوا في الغمَّاء، وهي المفرِطةُ في كثرةِ </w:t>
      </w:r>
      <w:proofErr w:type="gramStart"/>
      <w:r w:rsidRPr="005764D3">
        <w:rPr>
          <w:rFonts w:ascii="Traditional Arabic" w:hAnsi="Traditional Arabic" w:hint="cs"/>
          <w:sz w:val="32"/>
          <w:szCs w:val="32"/>
          <w:rtl/>
        </w:rPr>
        <w:t>الشعر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1"/>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فقد كرهها ابنُ قتيبةَ وغيره</w:t>
      </w:r>
      <w:r w:rsidRPr="004F28EE">
        <w:rPr>
          <w:rFonts w:ascii="Traditional Arabic" w:hAnsi="Traditional Arabic" w:hint="cs"/>
          <w:vertAlign w:val="superscript"/>
          <w:rtl/>
        </w:rPr>
        <w:t>(</w:t>
      </w:r>
      <w:r w:rsidRPr="004F28EE">
        <w:rPr>
          <w:rStyle w:val="af2"/>
          <w:rFonts w:ascii="Traditional Arabic" w:hAnsi="Traditional Arabic"/>
          <w:rtl/>
        </w:rPr>
        <w:footnoteReference w:id="92"/>
      </w:r>
      <w:r w:rsidRPr="004F28EE">
        <w:rPr>
          <w:rFonts w:ascii="Traditional Arabic" w:hAnsi="Traditional Arabic" w:hint="cs"/>
          <w:vertAlign w:val="superscript"/>
          <w:rtl/>
        </w:rPr>
        <w:t>)</w:t>
      </w:r>
      <w:r w:rsidRPr="005764D3">
        <w:rPr>
          <w:rFonts w:ascii="Traditional Arabic" w:hAnsi="Traditional Arabic" w:hint="cs"/>
          <w:sz w:val="32"/>
          <w:szCs w:val="32"/>
          <w:rtl/>
        </w:rPr>
        <w:t>. وقال أبو عبيدة: هي مستحبَّة.</w:t>
      </w:r>
    </w:p>
    <w:p w14:paraId="57073A6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ويُكرهُ غلظٌ خلفَ الأذن.</w:t>
      </w:r>
    </w:p>
    <w:p w14:paraId="4B5951D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وتُستحَبُّ قلَّةُ لحمِ الوجهِ، ورقَّته، ورقَّةُ قصَبةِ أنفه.</w:t>
      </w:r>
    </w:p>
    <w:p w14:paraId="3CA5BB0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ويستحبُّ عرضُ الجبهة وعُريها من اللحم، ولصوقُ جلدها بها.</w:t>
      </w:r>
    </w:p>
    <w:p w14:paraId="3D0533D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ضيقُ النقرةِ المنخفضةِ في العين.</w:t>
      </w:r>
    </w:p>
    <w:p w14:paraId="0BA39F3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سعةُ حدقةِ العين </w:t>
      </w:r>
      <w:proofErr w:type="gramStart"/>
      <w:r w:rsidRPr="005764D3">
        <w:rPr>
          <w:rFonts w:ascii="Traditional Arabic" w:hAnsi="Traditional Arabic" w:hint="cs"/>
          <w:sz w:val="32"/>
          <w:szCs w:val="32"/>
          <w:rtl/>
        </w:rPr>
        <w:t>وصفاؤها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3"/>
      </w:r>
      <w:r w:rsidRPr="004F28EE">
        <w:rPr>
          <w:rFonts w:ascii="Traditional Arabic" w:hAnsi="Traditional Arabic" w:hint="cs"/>
          <w:vertAlign w:val="superscript"/>
          <w:rtl/>
        </w:rPr>
        <w:t>)</w:t>
      </w:r>
      <w:r w:rsidRPr="005764D3">
        <w:rPr>
          <w:rFonts w:ascii="Traditional Arabic" w:hAnsi="Traditional Arabic" w:hint="cs"/>
          <w:sz w:val="32"/>
          <w:szCs w:val="32"/>
          <w:rtl/>
        </w:rPr>
        <w:t>، وسموُّ طَرْفها. ويُكرَهُ في العينِ الزُّرقة، وعدمُ شدَّةِ السواد، وغِلظُ الجَفْن، وضيقُ البَصرِ وضعفه، والتي في بياضِها نُكتةٌ سوداء، أو في سوادِها نُكتةٌ بيضاء.</w:t>
      </w:r>
    </w:p>
    <w:p w14:paraId="1F1F08F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في الأنفِ أن يكونَ مصفَّحاً مثلَ الشَّممِ في </w:t>
      </w:r>
      <w:proofErr w:type="gramStart"/>
      <w:r w:rsidRPr="005764D3">
        <w:rPr>
          <w:rFonts w:ascii="Traditional Arabic" w:hAnsi="Traditional Arabic" w:hint="cs"/>
          <w:sz w:val="32"/>
          <w:szCs w:val="32"/>
          <w:rtl/>
        </w:rPr>
        <w:t>الناس</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4"/>
      </w:r>
      <w:r w:rsidRPr="004F28EE">
        <w:rPr>
          <w:rFonts w:ascii="Traditional Arabic" w:hAnsi="Traditional Arabic" w:hint="cs"/>
          <w:vertAlign w:val="superscript"/>
          <w:rtl/>
        </w:rPr>
        <w:t>)</w:t>
      </w:r>
      <w:r w:rsidRPr="005764D3">
        <w:rPr>
          <w:rFonts w:ascii="Traditional Arabic" w:hAnsi="Traditional Arabic" w:hint="cs"/>
          <w:sz w:val="32"/>
          <w:szCs w:val="32"/>
          <w:rtl/>
        </w:rPr>
        <w:t>، ويُكرهُ فيه تطامسُ قَصَبةِ الأنف، ويُكرهُ فيه الحبس، وهو أن يكونَ شِبهَ أنفِ البقر.</w:t>
      </w:r>
    </w:p>
    <w:p w14:paraId="04A7063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في الخدَّينِ عَرْضُهما </w:t>
      </w:r>
      <w:proofErr w:type="gramStart"/>
      <w:r w:rsidRPr="005764D3">
        <w:rPr>
          <w:rFonts w:ascii="Traditional Arabic" w:hAnsi="Traditional Arabic" w:hint="cs"/>
          <w:sz w:val="32"/>
          <w:szCs w:val="32"/>
          <w:rtl/>
        </w:rPr>
        <w:t>وإسالتُهما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5"/>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وعُريهما من اللحم، وذلك من علاماتِ العِتقِ والكرمِ الأصلي.</w:t>
      </w:r>
    </w:p>
    <w:p w14:paraId="16A5CE0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ويستحبُّ في الماضِغَيْنِ أن يَكبرا ويَغلظا.</w:t>
      </w:r>
    </w:p>
    <w:p w14:paraId="71DD09C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في الشفتينِ رقَّتهما، ويُكرَهُ غلظُهما وقصرُهما.</w:t>
      </w:r>
    </w:p>
    <w:p w14:paraId="47CC019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في الشدْقين سعتُهما.</w:t>
      </w:r>
    </w:p>
    <w:p w14:paraId="7865B4A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في العُنُقِ الطول، وانتصابُ مقدمِ العنق، ويُكرَهُ انخفاضهُ ودنوُّهُ من الأرض، وقصرهُ وغلظه.</w:t>
      </w:r>
    </w:p>
    <w:p w14:paraId="70CF55D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في الصَّهوةِ -وهي مقعدُ الفارسِ- عَرْضُها.</w:t>
      </w:r>
    </w:p>
    <w:p w14:paraId="5D1DBCF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وكذا يُستحَبُّ عَرضُ القطاة، وهي مقعدُ </w:t>
      </w:r>
      <w:proofErr w:type="gramStart"/>
      <w:r w:rsidRPr="005764D3">
        <w:rPr>
          <w:rFonts w:ascii="Traditional Arabic" w:hAnsi="Traditional Arabic" w:hint="cs"/>
          <w:sz w:val="32"/>
          <w:szCs w:val="32"/>
          <w:rtl/>
        </w:rPr>
        <w:t>الرِّدْف</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6"/>
      </w:r>
      <w:r w:rsidRPr="004F28EE">
        <w:rPr>
          <w:rFonts w:ascii="Traditional Arabic" w:hAnsi="Traditional Arabic" w:hint="cs"/>
          <w:vertAlign w:val="superscript"/>
          <w:rtl/>
        </w:rPr>
        <w:t>)</w:t>
      </w:r>
      <w:r w:rsidRPr="005764D3">
        <w:rPr>
          <w:rFonts w:ascii="Traditional Arabic" w:hAnsi="Traditional Arabic" w:hint="cs"/>
          <w:sz w:val="32"/>
          <w:szCs w:val="32"/>
          <w:rtl/>
        </w:rPr>
        <w:t>، وغلظها، ويُكرَهُ انخفاضه.</w:t>
      </w:r>
    </w:p>
    <w:p w14:paraId="58E6A2F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في الحِقو </w:t>
      </w:r>
      <w:r w:rsidRPr="005764D3">
        <w:rPr>
          <w:rFonts w:ascii="Traditional Arabic" w:hAnsi="Traditional Arabic"/>
          <w:sz w:val="32"/>
          <w:szCs w:val="32"/>
          <w:rtl/>
        </w:rPr>
        <w:t>–</w:t>
      </w:r>
      <w:r w:rsidRPr="005764D3">
        <w:rPr>
          <w:rFonts w:ascii="Traditional Arabic" w:hAnsi="Traditional Arabic" w:hint="cs"/>
          <w:sz w:val="32"/>
          <w:szCs w:val="32"/>
          <w:rtl/>
        </w:rPr>
        <w:t>وهو ما بين القطاةِ والظهر، أي موصِلُ صُلبه من عَجُزه- عرضه، وشدَّته، وكثرةُ لحمه.</w:t>
      </w:r>
    </w:p>
    <w:p w14:paraId="2307FFFB"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عَرْضُ الوَركْينِ ولصوقُ الجلدِ بهما.</w:t>
      </w:r>
    </w:p>
    <w:p w14:paraId="04F416E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قصرُ الذنَب، ويُكرَهُ فيه العزل، وهو أن يقعَ على جانب.</w:t>
      </w:r>
    </w:p>
    <w:p w14:paraId="231E6F4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ويُكرَهُ أيضاً التواءُ عَظْمهِ ولحمه، والكشفُ، وهو أن يُرى ذَنبُه زائلاً عن دُبره، أشدُّ كراهية.</w:t>
      </w:r>
    </w:p>
    <w:p w14:paraId="61A00A2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رَهَلُ </w:t>
      </w:r>
      <w:proofErr w:type="gramStart"/>
      <w:r w:rsidRPr="005764D3">
        <w:rPr>
          <w:rFonts w:ascii="Traditional Arabic" w:hAnsi="Traditional Arabic" w:hint="cs"/>
          <w:sz w:val="32"/>
          <w:szCs w:val="32"/>
          <w:rtl/>
        </w:rPr>
        <w:t>الصدر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9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وسعةُ لبابهِ ورحبه، وعَرْضُ كَلْكَلهِ</w:t>
      </w:r>
      <w:r w:rsidRPr="004F28EE">
        <w:rPr>
          <w:rFonts w:ascii="Traditional Arabic" w:hAnsi="Traditional Arabic" w:hint="cs"/>
          <w:vertAlign w:val="superscript"/>
          <w:rtl/>
        </w:rPr>
        <w:t>(</w:t>
      </w:r>
      <w:r w:rsidRPr="004F28EE">
        <w:rPr>
          <w:rStyle w:val="af2"/>
          <w:rFonts w:ascii="Traditional Arabic" w:hAnsi="Traditional Arabic"/>
          <w:rtl/>
        </w:rPr>
        <w:footnoteReference w:id="98"/>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وُجؤجوئهِ وضيقِ زَوْره</w:t>
      </w:r>
      <w:r w:rsidRPr="004F28EE">
        <w:rPr>
          <w:rFonts w:ascii="Traditional Arabic" w:hAnsi="Traditional Arabic" w:hint="cs"/>
          <w:vertAlign w:val="superscript"/>
          <w:rtl/>
        </w:rPr>
        <w:t>(</w:t>
      </w:r>
      <w:r w:rsidRPr="004F28EE">
        <w:rPr>
          <w:rStyle w:val="af2"/>
          <w:rFonts w:ascii="Traditional Arabic" w:hAnsi="Traditional Arabic"/>
          <w:rtl/>
        </w:rPr>
        <w:footnoteReference w:id="99"/>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53B3453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في الجوفِ </w:t>
      </w:r>
      <w:r w:rsidRPr="005764D3">
        <w:rPr>
          <w:rFonts w:ascii="Traditional Arabic" w:hAnsi="Traditional Arabic"/>
          <w:sz w:val="32"/>
          <w:szCs w:val="32"/>
          <w:rtl/>
        </w:rPr>
        <w:t>–</w:t>
      </w:r>
      <w:r w:rsidRPr="005764D3">
        <w:rPr>
          <w:rFonts w:ascii="Traditional Arabic" w:hAnsi="Traditional Arabic" w:hint="cs"/>
          <w:sz w:val="32"/>
          <w:szCs w:val="32"/>
          <w:rtl/>
        </w:rPr>
        <w:t xml:space="preserve">وهو ما ضمَّتْ عليه الضلوع- رَحبهُ وعِظَمه، ويُكرَهُ انضمامُ أعالي الضلوع، وهو عيبٌ يُقالُ له الهضم، قال الأصمعي: لم يسبقِ الحلبةَ فرسٌ أهضمُ قطّ، وإنما الفرسُ بعنقهِ </w:t>
      </w:r>
      <w:proofErr w:type="gramStart"/>
      <w:r w:rsidRPr="005764D3">
        <w:rPr>
          <w:rFonts w:ascii="Traditional Arabic" w:hAnsi="Traditional Arabic" w:hint="cs"/>
          <w:sz w:val="32"/>
          <w:szCs w:val="32"/>
          <w:rtl/>
        </w:rPr>
        <w:t>وبطنه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00"/>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F72A21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ويستحبُّ طولُ بطنِ الفرس.</w:t>
      </w:r>
    </w:p>
    <w:p w14:paraId="0BC17A7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ويُكرهُ في الخصيتينِ الشَّرج، وهو أن يكونَ له بيضةٌ أعظمَ </w:t>
      </w:r>
      <w:r w:rsidRPr="005764D3">
        <w:rPr>
          <w:rFonts w:ascii="Traditional Arabic" w:hAnsi="Traditional Arabic" w:hint="cs"/>
          <w:sz w:val="32"/>
          <w:szCs w:val="32"/>
          <w:rtl/>
        </w:rPr>
        <w:lastRenderedPageBreak/>
        <w:t xml:space="preserve">من الأخرى. وقد فسَّرَ ابنُ قتيبةَ الشَّرج، بأن تكونا </w:t>
      </w:r>
      <w:proofErr w:type="gramStart"/>
      <w:r w:rsidRPr="005764D3">
        <w:rPr>
          <w:rFonts w:ascii="Traditional Arabic" w:hAnsi="Traditional Arabic" w:hint="cs"/>
          <w:sz w:val="32"/>
          <w:szCs w:val="32"/>
          <w:rtl/>
        </w:rPr>
        <w:t>واحدة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01"/>
      </w:r>
      <w:r w:rsidRPr="004F28EE">
        <w:rPr>
          <w:rFonts w:ascii="Traditional Arabic" w:hAnsi="Traditional Arabic" w:hint="cs"/>
          <w:vertAlign w:val="superscript"/>
          <w:rtl/>
        </w:rPr>
        <w:t>)</w:t>
      </w:r>
      <w:r w:rsidRPr="005764D3">
        <w:rPr>
          <w:rFonts w:ascii="Traditional Arabic" w:hAnsi="Traditional Arabic" w:hint="cs"/>
          <w:sz w:val="32"/>
          <w:szCs w:val="32"/>
          <w:rtl/>
        </w:rPr>
        <w:t>، والأولُ أصحّ.</w:t>
      </w:r>
    </w:p>
    <w:p w14:paraId="1884EC5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وقد تتعلقُ إحدَى بيضتيهِ حيناً ثم تنزل، وقد تبقَى على حالها وقد تفترقان، وقد تطولانِ وتسترخيان، وقد </w:t>
      </w:r>
      <w:proofErr w:type="gramStart"/>
      <w:r w:rsidRPr="005764D3">
        <w:rPr>
          <w:rFonts w:ascii="Traditional Arabic" w:hAnsi="Traditional Arabic" w:hint="cs"/>
          <w:sz w:val="32"/>
          <w:szCs w:val="32"/>
          <w:rtl/>
        </w:rPr>
        <w:t>تعظمان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02"/>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وكلُّ ذلك عيبٌ فيهما. </w:t>
      </w:r>
    </w:p>
    <w:p w14:paraId="3E6BCB21"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ويستحبُّ قصرُ </w:t>
      </w:r>
      <w:proofErr w:type="gramStart"/>
      <w:r w:rsidRPr="005764D3">
        <w:rPr>
          <w:rFonts w:ascii="Traditional Arabic" w:hAnsi="Traditional Arabic" w:hint="cs"/>
          <w:sz w:val="32"/>
          <w:szCs w:val="32"/>
          <w:rtl/>
        </w:rPr>
        <w:t>غُرمولهِ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03"/>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اتفاقاً</w:t>
      </w:r>
      <w:r w:rsidRPr="004F28EE">
        <w:rPr>
          <w:rFonts w:ascii="Traditional Arabic" w:hAnsi="Traditional Arabic" w:hint="cs"/>
          <w:vertAlign w:val="superscript"/>
          <w:rtl/>
        </w:rPr>
        <w:t>(</w:t>
      </w:r>
      <w:r w:rsidRPr="004F28EE">
        <w:rPr>
          <w:rStyle w:val="af2"/>
          <w:rFonts w:ascii="Traditional Arabic" w:hAnsi="Traditional Arabic"/>
          <w:rtl/>
        </w:rPr>
        <w:footnoteReference w:id="104"/>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485C7EB0" w14:textId="77777777" w:rsidR="00EE1ED2" w:rsidRDefault="00EE1ED2" w:rsidP="00A87C03">
      <w:pPr>
        <w:spacing w:after="240"/>
        <w:ind w:firstLine="340"/>
        <w:jc w:val="both"/>
        <w:rPr>
          <w:rFonts w:ascii="Traditional Arabic" w:hAnsi="Traditional Arabic"/>
          <w:sz w:val="32"/>
          <w:szCs w:val="32"/>
          <w:rtl/>
        </w:rPr>
      </w:pPr>
    </w:p>
    <w:p w14:paraId="1F750DA4" w14:textId="77777777" w:rsidR="004D1E26" w:rsidRPr="005764D3" w:rsidRDefault="00EE1ED2" w:rsidP="00EE1ED2">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sidR="004D1E26" w:rsidRPr="005764D3">
        <w:rPr>
          <w:rFonts w:ascii="Traditional Arabic" w:hAnsi="Traditional Arabic"/>
          <w:sz w:val="32"/>
          <w:szCs w:val="32"/>
          <w:rtl/>
        </w:rPr>
        <w:br w:type="page"/>
      </w:r>
    </w:p>
    <w:p w14:paraId="68990F0A" w14:textId="77777777" w:rsidR="004D1E26" w:rsidRDefault="004D1E26" w:rsidP="00A87C03">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القول في أرسان الخيل القديمة</w:t>
      </w:r>
    </w:p>
    <w:p w14:paraId="52E2D0E4" w14:textId="77777777" w:rsidR="008D32D2" w:rsidRPr="005764D3" w:rsidRDefault="008D32D2" w:rsidP="00A87C03">
      <w:pPr>
        <w:ind w:firstLine="340"/>
        <w:jc w:val="center"/>
        <w:rPr>
          <w:rFonts w:ascii="Traditional Arabic" w:hAnsi="Traditional Arabic"/>
          <w:b/>
          <w:bCs/>
          <w:sz w:val="32"/>
          <w:szCs w:val="32"/>
          <w:rtl/>
        </w:rPr>
      </w:pPr>
    </w:p>
    <w:p w14:paraId="6274A7F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فأما خيلُ النبيِّ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فهي: السَّكب، </w:t>
      </w:r>
      <w:proofErr w:type="gramStart"/>
      <w:r w:rsidRPr="005764D3">
        <w:rPr>
          <w:rFonts w:ascii="Traditional Arabic" w:hAnsi="Traditional Arabic" w:hint="cs"/>
          <w:sz w:val="32"/>
          <w:szCs w:val="32"/>
          <w:rtl/>
        </w:rPr>
        <w:t>والمـُــرْتَجِز</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05"/>
      </w:r>
      <w:r w:rsidRPr="004F28EE">
        <w:rPr>
          <w:rFonts w:ascii="Traditional Arabic" w:hAnsi="Traditional Arabic" w:hint="cs"/>
          <w:vertAlign w:val="superscript"/>
          <w:rtl/>
        </w:rPr>
        <w:t>)</w:t>
      </w:r>
      <w:r w:rsidRPr="005764D3">
        <w:rPr>
          <w:rFonts w:ascii="Traditional Arabic" w:hAnsi="Traditional Arabic" w:hint="cs"/>
          <w:sz w:val="32"/>
          <w:szCs w:val="32"/>
          <w:rtl/>
        </w:rPr>
        <w:t>، واللِّزاز، واللَّحيف</w:t>
      </w:r>
      <w:r w:rsidRPr="004F28EE">
        <w:rPr>
          <w:rFonts w:ascii="Traditional Arabic" w:hAnsi="Traditional Arabic" w:hint="cs"/>
          <w:vertAlign w:val="superscript"/>
          <w:rtl/>
        </w:rPr>
        <w:t>(</w:t>
      </w:r>
      <w:r w:rsidRPr="004F28EE">
        <w:rPr>
          <w:rStyle w:val="af2"/>
          <w:rFonts w:ascii="Traditional Arabic" w:hAnsi="Traditional Arabic"/>
          <w:rtl/>
        </w:rPr>
        <w:footnoteReference w:id="106"/>
      </w:r>
      <w:r w:rsidRPr="004F28EE">
        <w:rPr>
          <w:rFonts w:ascii="Traditional Arabic" w:hAnsi="Traditional Arabic" w:hint="cs"/>
          <w:vertAlign w:val="superscript"/>
          <w:rtl/>
        </w:rPr>
        <w:t>)</w:t>
      </w:r>
      <w:r w:rsidRPr="005764D3">
        <w:rPr>
          <w:rFonts w:ascii="Traditional Arabic" w:hAnsi="Traditional Arabic" w:hint="cs"/>
          <w:sz w:val="32"/>
          <w:szCs w:val="32"/>
          <w:rtl/>
        </w:rPr>
        <w:t>، وسَبْحَة</w:t>
      </w:r>
      <w:r w:rsidRPr="004F28EE">
        <w:rPr>
          <w:rFonts w:ascii="Traditional Arabic" w:hAnsi="Traditional Arabic" w:hint="cs"/>
          <w:vertAlign w:val="superscript"/>
          <w:rtl/>
        </w:rPr>
        <w:t>(</w:t>
      </w:r>
      <w:r w:rsidRPr="004F28EE">
        <w:rPr>
          <w:rStyle w:val="af2"/>
          <w:rFonts w:ascii="Traditional Arabic" w:hAnsi="Traditional Arabic"/>
          <w:rtl/>
        </w:rPr>
        <w:footnoteReference w:id="107"/>
      </w:r>
      <w:r w:rsidRPr="004F28EE">
        <w:rPr>
          <w:rFonts w:ascii="Traditional Arabic" w:hAnsi="Traditional Arabic" w:hint="cs"/>
          <w:vertAlign w:val="superscript"/>
          <w:rtl/>
        </w:rPr>
        <w:t>)</w:t>
      </w:r>
      <w:r w:rsidRPr="005764D3">
        <w:rPr>
          <w:rFonts w:ascii="Traditional Arabic" w:hAnsi="Traditional Arabic" w:hint="cs"/>
          <w:sz w:val="32"/>
          <w:szCs w:val="32"/>
          <w:rtl/>
        </w:rPr>
        <w:t>، والظَّرِب</w:t>
      </w:r>
      <w:r w:rsidRPr="004F28EE">
        <w:rPr>
          <w:rFonts w:ascii="Traditional Arabic" w:hAnsi="Traditional Arabic" w:hint="cs"/>
          <w:vertAlign w:val="superscript"/>
          <w:rtl/>
        </w:rPr>
        <w:t>(</w:t>
      </w:r>
      <w:r w:rsidRPr="004F28EE">
        <w:rPr>
          <w:rStyle w:val="af2"/>
          <w:rFonts w:ascii="Traditional Arabic" w:hAnsi="Traditional Arabic"/>
          <w:rtl/>
        </w:rPr>
        <w:footnoteReference w:id="108"/>
      </w:r>
      <w:r w:rsidRPr="004F28EE">
        <w:rPr>
          <w:rFonts w:ascii="Traditional Arabic" w:hAnsi="Traditional Arabic" w:hint="cs"/>
          <w:vertAlign w:val="superscript"/>
          <w:rtl/>
        </w:rPr>
        <w:t>)</w:t>
      </w:r>
      <w:r w:rsidRPr="005764D3">
        <w:rPr>
          <w:rFonts w:ascii="Traditional Arabic" w:hAnsi="Traditional Arabic" w:hint="cs"/>
          <w:sz w:val="32"/>
          <w:szCs w:val="32"/>
          <w:rtl/>
        </w:rPr>
        <w:t>، وذو اللُّمَّة، والسِّرحان، والمــُــرْتجِل، والأدْهَم، ومُلاوِح، والوَرْد</w:t>
      </w:r>
      <w:r w:rsidRPr="004F28EE">
        <w:rPr>
          <w:rFonts w:ascii="Traditional Arabic" w:hAnsi="Traditional Arabic" w:hint="cs"/>
          <w:vertAlign w:val="superscript"/>
          <w:rtl/>
        </w:rPr>
        <w:t>(</w:t>
      </w:r>
      <w:r w:rsidRPr="004F28EE">
        <w:rPr>
          <w:rStyle w:val="af2"/>
          <w:rFonts w:ascii="Traditional Arabic" w:hAnsi="Traditional Arabic"/>
          <w:rtl/>
        </w:rPr>
        <w:footnoteReference w:id="109"/>
      </w:r>
      <w:r w:rsidRPr="004F28EE">
        <w:rPr>
          <w:rFonts w:ascii="Traditional Arabic" w:hAnsi="Traditional Arabic" w:hint="cs"/>
          <w:vertAlign w:val="superscript"/>
          <w:rtl/>
        </w:rPr>
        <w:t>)</w:t>
      </w:r>
      <w:r w:rsidRPr="005764D3">
        <w:rPr>
          <w:rFonts w:ascii="Traditional Arabic" w:hAnsi="Traditional Arabic" w:hint="cs"/>
          <w:sz w:val="32"/>
          <w:szCs w:val="32"/>
          <w:rtl/>
        </w:rPr>
        <w:t>، والعُقَّال، واليَعْسوب، واليَعْبُوب، ومِرْواح</w:t>
      </w:r>
      <w:r w:rsidRPr="004F28EE">
        <w:rPr>
          <w:rFonts w:ascii="Traditional Arabic" w:hAnsi="Traditional Arabic" w:hint="cs"/>
          <w:vertAlign w:val="superscript"/>
          <w:rtl/>
        </w:rPr>
        <w:t>(</w:t>
      </w:r>
      <w:r w:rsidRPr="004F28EE">
        <w:rPr>
          <w:rStyle w:val="af2"/>
          <w:rFonts w:ascii="Traditional Arabic" w:hAnsi="Traditional Arabic"/>
          <w:rtl/>
        </w:rPr>
        <w:footnoteReference w:id="110"/>
      </w:r>
      <w:r w:rsidRPr="004F28EE">
        <w:rPr>
          <w:rFonts w:ascii="Traditional Arabic" w:hAnsi="Traditional Arabic" w:hint="cs"/>
          <w:vertAlign w:val="superscript"/>
          <w:rtl/>
        </w:rPr>
        <w:t>)</w:t>
      </w:r>
      <w:r w:rsidRPr="005764D3">
        <w:rPr>
          <w:rFonts w:ascii="Traditional Arabic" w:hAnsi="Traditional Arabic" w:hint="cs"/>
          <w:sz w:val="32"/>
          <w:szCs w:val="32"/>
          <w:rtl/>
        </w:rPr>
        <w:t>، والبَحر، والسِّجل</w:t>
      </w:r>
      <w:r w:rsidRPr="004F28EE">
        <w:rPr>
          <w:rFonts w:ascii="Traditional Arabic" w:hAnsi="Traditional Arabic" w:hint="cs"/>
          <w:vertAlign w:val="superscript"/>
          <w:rtl/>
        </w:rPr>
        <w:t>(</w:t>
      </w:r>
      <w:r w:rsidRPr="004F28EE">
        <w:rPr>
          <w:rStyle w:val="af2"/>
          <w:rFonts w:ascii="Traditional Arabic" w:hAnsi="Traditional Arabic"/>
          <w:rtl/>
        </w:rPr>
        <w:footnoteReference w:id="111"/>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305DD46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وأما خيلُ الصحابةِ رضي الله تعالى عنهم، فأوَّلها: مُلاوح، فرسُ أبي بُردة رضي الله عنه، قيل: لم يكنْ مع المسلمينَ فرسٌ يومَ أُحُدٍ غيرَهُ وغيرَ السَّكْبِ فرسِ رسولِ الله </w:t>
      </w:r>
      <w:r w:rsidRPr="005764D3">
        <w:rPr>
          <w:rFonts w:ascii="Traditional Arabic" w:hAnsi="Traditional Arabic" w:hint="cs"/>
          <w:sz w:val="32"/>
          <w:szCs w:val="32"/>
        </w:rPr>
        <w:sym w:font="AGA Arabesque" w:char="F065"/>
      </w:r>
      <w:r w:rsidRPr="004F28EE">
        <w:rPr>
          <w:rFonts w:ascii="Traditional Arabic" w:hAnsi="Traditional Arabic" w:hint="cs"/>
          <w:vertAlign w:val="superscript"/>
          <w:rtl/>
        </w:rPr>
        <w:t>(</w:t>
      </w:r>
      <w:r w:rsidRPr="004F28EE">
        <w:rPr>
          <w:rStyle w:val="af2"/>
          <w:rFonts w:ascii="Traditional Arabic" w:hAnsi="Traditional Arabic"/>
          <w:rtl/>
        </w:rPr>
        <w:footnoteReference w:id="112"/>
      </w:r>
      <w:r w:rsidRPr="004F28EE">
        <w:rPr>
          <w:rFonts w:ascii="Traditional Arabic" w:hAnsi="Traditional Arabic" w:hint="cs"/>
          <w:vertAlign w:val="superscript"/>
          <w:rtl/>
        </w:rPr>
        <w:t>)</w:t>
      </w:r>
      <w:r w:rsidRPr="005764D3">
        <w:rPr>
          <w:rFonts w:ascii="Traditional Arabic" w:hAnsi="Traditional Arabic" w:hint="cs"/>
          <w:sz w:val="32"/>
          <w:szCs w:val="32"/>
          <w:rtl/>
        </w:rPr>
        <w:t>، ولذا جعلتهُ أول خيلِ الصحابةِ رضي الله عنهم.</w:t>
      </w:r>
    </w:p>
    <w:p w14:paraId="1AAB3DE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وسَبْحة، فرسٌ شقراءُ لجعفرَ بن أبي طالب رضي الله عنه، استُشهِدَ </w:t>
      </w:r>
      <w:proofErr w:type="gramStart"/>
      <w:r w:rsidRPr="005764D3">
        <w:rPr>
          <w:rFonts w:ascii="Traditional Arabic" w:hAnsi="Traditional Arabic" w:hint="cs"/>
          <w:sz w:val="32"/>
          <w:szCs w:val="32"/>
          <w:rtl/>
        </w:rPr>
        <w:t>عليها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3"/>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36738F4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وسَيْل، فرسُ أميرِ المؤمنينَ عليِّ بنِ أبي طالبٍ كرَّم الله تعالى وجهه، كان معه في غديرِ </w:t>
      </w:r>
      <w:proofErr w:type="gramStart"/>
      <w:r w:rsidRPr="005764D3">
        <w:rPr>
          <w:rFonts w:ascii="Traditional Arabic" w:hAnsi="Traditional Arabic" w:hint="cs"/>
          <w:sz w:val="32"/>
          <w:szCs w:val="32"/>
          <w:rtl/>
        </w:rPr>
        <w:t>خُمّ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4"/>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وفرسُهُ الميمونُ دائرةٌ على ألسنةِ الناس. ولم أقفْ عليه. وسبحةُ فرسُ المقدادِ بن الأسودِ الكندي.</w:t>
      </w:r>
    </w:p>
    <w:p w14:paraId="0A4B888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 وذو اللمَّة فرسُ عُكَّاشة بنِ محصن الأسدي، وكان فارساً، قال الغسَّاني: يجوزُ أن يكونَ فرسَ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أعطاها </w:t>
      </w:r>
      <w:proofErr w:type="gramStart"/>
      <w:r w:rsidRPr="005764D3">
        <w:rPr>
          <w:rFonts w:ascii="Traditional Arabic" w:hAnsi="Traditional Arabic" w:hint="cs"/>
          <w:sz w:val="32"/>
          <w:szCs w:val="32"/>
          <w:rtl/>
        </w:rPr>
        <w:lastRenderedPageBreak/>
        <w:t>إليه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5"/>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EC0992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ومندوب، فرسُ أبي طلحةَ الأنصاري، ركبهُ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عُريّاً يومَ فَزِعَ أهلُ المدينة، فلمّا رجعَ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قال: "</w:t>
      </w:r>
      <w:r w:rsidRPr="005764D3">
        <w:rPr>
          <w:rFonts w:ascii="Traditional Arabic" w:hAnsi="Traditional Arabic" w:hint="cs"/>
          <w:b/>
          <w:bCs/>
          <w:sz w:val="32"/>
          <w:szCs w:val="32"/>
          <w:rtl/>
        </w:rPr>
        <w:t>وجدنا فرسَكمْ هذا بحراً</w:t>
      </w:r>
      <w:r w:rsidRPr="005764D3">
        <w:rPr>
          <w:rFonts w:ascii="Traditional Arabic" w:hAnsi="Traditional Arabic" w:hint="cs"/>
          <w:sz w:val="32"/>
          <w:szCs w:val="32"/>
          <w:rtl/>
        </w:rPr>
        <w:t xml:space="preserve">" فكانَ بعد ذلكَ لا يُجارَى ولا </w:t>
      </w:r>
      <w:proofErr w:type="gramStart"/>
      <w:r w:rsidRPr="005764D3">
        <w:rPr>
          <w:rFonts w:ascii="Traditional Arabic" w:hAnsi="Traditional Arabic" w:hint="cs"/>
          <w:sz w:val="32"/>
          <w:szCs w:val="32"/>
          <w:rtl/>
        </w:rPr>
        <w:t>يُسابَق</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6"/>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DC124C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واليَعسوب، فرسُ الزبير بنِ العوَّام شهدَ عليه بدراً، وهو من نتاجِ العسجدِ بنِ أعوج، وقيل: شهدَ بدراً على فرسهِ الذي يُقالُ له ذو العنق. وكان للزبير رضي الله عنه ثلاثةُ أفراسٍ أخرى: معروف، شهدَ عليه خيبر، وذو الخِمار، شهدَ عليه يومَ الجمل، وعليه قُتل، وذاتُ النِّعال، سُمِّيتْ بذلك لصلابةِ حوافرها.</w:t>
      </w:r>
    </w:p>
    <w:p w14:paraId="45AD6A9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والمحبَّر، بالحاءِ المهملةِ والباءِ الموحَّدة </w:t>
      </w:r>
      <w:proofErr w:type="gramStart"/>
      <w:r w:rsidRPr="005764D3">
        <w:rPr>
          <w:rFonts w:ascii="Traditional Arabic" w:hAnsi="Traditional Arabic" w:hint="cs"/>
          <w:sz w:val="32"/>
          <w:szCs w:val="32"/>
          <w:rtl/>
        </w:rPr>
        <w:t>المشدَّدة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7"/>
      </w:r>
      <w:r w:rsidRPr="004F28EE">
        <w:rPr>
          <w:rFonts w:ascii="Traditional Arabic" w:hAnsi="Traditional Arabic" w:hint="cs"/>
          <w:vertAlign w:val="superscript"/>
          <w:rtl/>
        </w:rPr>
        <w:t>)</w:t>
      </w:r>
      <w:r w:rsidRPr="005764D3">
        <w:rPr>
          <w:rFonts w:ascii="Traditional Arabic" w:hAnsi="Traditional Arabic" w:hint="cs"/>
          <w:sz w:val="32"/>
          <w:szCs w:val="32"/>
          <w:rtl/>
        </w:rPr>
        <w:t>: فرسُ ثابتٍ الأنصاري.</w:t>
      </w:r>
    </w:p>
    <w:p w14:paraId="28DF23C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والرِّزام، فرسُ عُكَّاشة بن محصن، وعليه قُتلَ مع خالد ابنِ الوليد يوم بعثهُ أبو بكر الصديق رضي الله عنه لقتالِ طُليحة </w:t>
      </w:r>
      <w:r w:rsidR="00B10ED1">
        <w:rPr>
          <w:rFonts w:ascii="Traditional Arabic" w:hAnsi="Traditional Arabic" w:hint="cs"/>
          <w:sz w:val="32"/>
          <w:szCs w:val="32"/>
          <w:rtl/>
        </w:rPr>
        <w:t>ا</w:t>
      </w:r>
      <w:r w:rsidRPr="005764D3">
        <w:rPr>
          <w:rFonts w:ascii="Traditional Arabic" w:hAnsi="Traditional Arabic" w:hint="cs"/>
          <w:sz w:val="32"/>
          <w:szCs w:val="32"/>
          <w:rtl/>
        </w:rPr>
        <w:t>بن خويلد ادَّعى النبوة.</w:t>
      </w:r>
    </w:p>
    <w:p w14:paraId="136D86D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وحَزْوة، فرسهُ </w:t>
      </w:r>
      <w:proofErr w:type="gramStart"/>
      <w:r w:rsidRPr="005764D3">
        <w:rPr>
          <w:rFonts w:ascii="Traditional Arabic" w:hAnsi="Traditional Arabic" w:hint="cs"/>
          <w:sz w:val="32"/>
          <w:szCs w:val="32"/>
          <w:rtl/>
        </w:rPr>
        <w:t>أيضاً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1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6BDA498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ولاحِق، فرسُ سعد بن زيد، وكان سعدٌ أميرَ الفرسانِ يوم قدَّمهم رسول الله </w:t>
      </w:r>
      <w:r w:rsidRPr="005764D3">
        <w:rPr>
          <w:rFonts w:ascii="Traditional Arabic" w:hAnsi="Traditional Arabic" w:hint="cs"/>
          <w:sz w:val="32"/>
          <w:szCs w:val="32"/>
        </w:rPr>
        <w:sym w:font="AGA Arabesque" w:char="F065"/>
      </w:r>
      <w:r w:rsidRPr="004F28EE">
        <w:rPr>
          <w:rFonts w:ascii="Traditional Arabic" w:hAnsi="Traditional Arabic" w:hint="cs"/>
          <w:vertAlign w:val="superscript"/>
          <w:rtl/>
        </w:rPr>
        <w:t>(</w:t>
      </w:r>
      <w:r w:rsidRPr="004F28EE">
        <w:rPr>
          <w:rStyle w:val="af2"/>
          <w:rFonts w:ascii="Traditional Arabic" w:hAnsi="Traditional Arabic"/>
          <w:rtl/>
        </w:rPr>
        <w:footnoteReference w:id="119"/>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وهم ثمانية.</w:t>
      </w:r>
    </w:p>
    <w:p w14:paraId="3044C4E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ولاحِق، فرسُ معاويةَ بن أبي سفيان، كانت معه </w:t>
      </w:r>
      <w:proofErr w:type="gramStart"/>
      <w:r w:rsidRPr="005764D3">
        <w:rPr>
          <w:rFonts w:ascii="Traditional Arabic" w:hAnsi="Traditional Arabic" w:hint="cs"/>
          <w:sz w:val="32"/>
          <w:szCs w:val="32"/>
          <w:rtl/>
        </w:rPr>
        <w:t>بصفِّين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0"/>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594360C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ولاحِق، فرسُ عليِّ بن أبي طالب رضي الله عنه، حُمِلَ عليه عليُّ بنُ الحسين يومَ استُشهِدَ في وقعتهِ </w:t>
      </w:r>
      <w:proofErr w:type="gramStart"/>
      <w:r w:rsidRPr="005764D3">
        <w:rPr>
          <w:rFonts w:ascii="Traditional Arabic" w:hAnsi="Traditional Arabic" w:hint="cs"/>
          <w:sz w:val="32"/>
          <w:szCs w:val="32"/>
          <w:rtl/>
        </w:rPr>
        <w:t>المهولة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1"/>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8E4CAB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والوَرْد، فرسُ حمزةَ بنِ </w:t>
      </w:r>
      <w:proofErr w:type="gramStart"/>
      <w:r w:rsidRPr="005764D3">
        <w:rPr>
          <w:rFonts w:ascii="Traditional Arabic" w:hAnsi="Traditional Arabic" w:hint="cs"/>
          <w:sz w:val="32"/>
          <w:szCs w:val="32"/>
          <w:rtl/>
        </w:rPr>
        <w:t>عبدالمطلب</w:t>
      </w:r>
      <w:proofErr w:type="gramEnd"/>
      <w:r w:rsidRPr="005764D3">
        <w:rPr>
          <w:rFonts w:ascii="Traditional Arabic" w:hAnsi="Traditional Arabic" w:hint="cs"/>
          <w:sz w:val="32"/>
          <w:szCs w:val="32"/>
          <w:rtl/>
        </w:rPr>
        <w:t xml:space="preserve"> رضي الله عنه.</w:t>
      </w:r>
    </w:p>
    <w:p w14:paraId="4C40FA0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والجري، فرسُ بشر بن عبس الأنصاري، شهدَ عليه أُحداً واليمامة، وقُتلَ يومئذٍ </w:t>
      </w:r>
      <w:proofErr w:type="gramStart"/>
      <w:r w:rsidRPr="005764D3">
        <w:rPr>
          <w:rFonts w:ascii="Traditional Arabic" w:hAnsi="Traditional Arabic" w:hint="cs"/>
          <w:sz w:val="32"/>
          <w:szCs w:val="32"/>
          <w:rtl/>
        </w:rPr>
        <w:t>شهيداً</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2"/>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73C5104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والغبار، فرسُ خالد بن الوليد رضي الله عنه، ويسمَّى فارسَ </w:t>
      </w:r>
      <w:proofErr w:type="gramStart"/>
      <w:r w:rsidRPr="005764D3">
        <w:rPr>
          <w:rFonts w:ascii="Traditional Arabic" w:hAnsi="Traditional Arabic" w:hint="cs"/>
          <w:sz w:val="32"/>
          <w:szCs w:val="32"/>
          <w:rtl/>
        </w:rPr>
        <w:t>الغبار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3"/>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6A0E219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والأجدل، فرسُ أبي ذرٍّ الغِفاري رضي الله </w:t>
      </w:r>
      <w:proofErr w:type="gramStart"/>
      <w:r w:rsidRPr="005764D3">
        <w:rPr>
          <w:rFonts w:ascii="Traditional Arabic" w:hAnsi="Traditional Arabic" w:hint="cs"/>
          <w:sz w:val="32"/>
          <w:szCs w:val="32"/>
          <w:rtl/>
        </w:rPr>
        <w:t>عنه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4"/>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3B2ADDA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واليَحْموم، فرسُ الحسين بن علي بن أبي طالب رضي الله عنه، وكان من نتاجِ العَسجد بن أعوج، ويُقال له فارسُ اليحمومَ سبقَ الحلبةَ أيامَ معاوية، وعلى المدينةِ مروانُ بنُ الحكم، فأقبلَ أهلُ المدينةِ يهنّؤونه، وطيفَ باليحمومِ على نساءِ </w:t>
      </w:r>
      <w:r w:rsidRPr="005764D3">
        <w:rPr>
          <w:rFonts w:ascii="Traditional Arabic" w:hAnsi="Traditional Arabic" w:hint="cs"/>
          <w:sz w:val="32"/>
          <w:szCs w:val="32"/>
          <w:rtl/>
        </w:rPr>
        <w:lastRenderedPageBreak/>
        <w:t xml:space="preserve">بني هاشم، فصببنَ على ناصيتهِ </w:t>
      </w:r>
      <w:proofErr w:type="gramStart"/>
      <w:r w:rsidRPr="005764D3">
        <w:rPr>
          <w:rFonts w:ascii="Traditional Arabic" w:hAnsi="Traditional Arabic" w:hint="cs"/>
          <w:sz w:val="32"/>
          <w:szCs w:val="32"/>
          <w:rtl/>
        </w:rPr>
        <w:t>الطِّيب</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5"/>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7685C33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والبلقاء، فرسُ [سعد] بن أبي وقّاص.</w:t>
      </w:r>
    </w:p>
    <w:p w14:paraId="049F826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وأما أعوجُ فهو اثنان: أعوجُ الأكبر، وأعوجُ الأصغر.</w:t>
      </w:r>
    </w:p>
    <w:p w14:paraId="765B814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فالأكبرُ لغنيِّ بن </w:t>
      </w:r>
      <w:proofErr w:type="gramStart"/>
      <w:r w:rsidRPr="005764D3">
        <w:rPr>
          <w:rFonts w:ascii="Traditional Arabic" w:hAnsi="Traditional Arabic" w:hint="cs"/>
          <w:sz w:val="32"/>
          <w:szCs w:val="32"/>
          <w:rtl/>
        </w:rPr>
        <w:t>أعرض</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6"/>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سعد بن قيس غيلان، وليسَ في العربِ فحلٌ أشهرَ منه ولا أكثرَ نسلاً.</w:t>
      </w:r>
    </w:p>
    <w:p w14:paraId="2F7AD63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والأصغرُ لهلال بنِ عامر بنِ صعصعة.</w:t>
      </w:r>
    </w:p>
    <w:p w14:paraId="16798F0C"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والنواب</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7"/>
      </w:r>
      <w:r w:rsidRPr="004F28EE">
        <w:rPr>
          <w:rFonts w:ascii="Traditional Arabic" w:hAnsi="Traditional Arabic" w:hint="cs"/>
          <w:vertAlign w:val="superscript"/>
          <w:rtl/>
        </w:rPr>
        <w:t>)</w:t>
      </w:r>
      <w:r w:rsidR="00780640">
        <w:rPr>
          <w:rFonts w:ascii="Traditional Arabic" w:hAnsi="Traditional Arabic" w:hint="cs"/>
          <w:sz w:val="32"/>
          <w:szCs w:val="32"/>
          <w:rtl/>
        </w:rPr>
        <w:t xml:space="preserve">، </w:t>
      </w:r>
      <w:r w:rsidRPr="005764D3">
        <w:rPr>
          <w:rFonts w:ascii="Traditional Arabic" w:hAnsi="Traditional Arabic" w:hint="cs"/>
          <w:sz w:val="32"/>
          <w:szCs w:val="32"/>
          <w:rtl/>
        </w:rPr>
        <w:t>فرسُ زياد بن أمية، وهو ابنُ [ذي]</w:t>
      </w:r>
      <w:r w:rsidRPr="004F28EE">
        <w:rPr>
          <w:rFonts w:ascii="Traditional Arabic" w:hAnsi="Traditional Arabic" w:hint="cs"/>
          <w:vertAlign w:val="superscript"/>
          <w:rtl/>
        </w:rPr>
        <w:t>(</w:t>
      </w:r>
      <w:r w:rsidRPr="004F28EE">
        <w:rPr>
          <w:rStyle w:val="af2"/>
          <w:rFonts w:ascii="Traditional Arabic" w:hAnsi="Traditional Arabic"/>
          <w:rtl/>
        </w:rPr>
        <w:footnoteReference w:id="128"/>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الصوفة </w:t>
      </w:r>
      <w:r w:rsidR="00780640">
        <w:rPr>
          <w:rFonts w:ascii="Traditional Arabic" w:hAnsi="Traditional Arabic" w:hint="cs"/>
          <w:sz w:val="32"/>
          <w:szCs w:val="32"/>
          <w:rtl/>
        </w:rPr>
        <w:t>ا</w:t>
      </w:r>
      <w:r w:rsidRPr="005764D3">
        <w:rPr>
          <w:rFonts w:ascii="Traditional Arabic" w:hAnsi="Traditional Arabic" w:hint="cs"/>
          <w:sz w:val="32"/>
          <w:szCs w:val="32"/>
          <w:rtl/>
        </w:rPr>
        <w:t>بنِ أعوجَ الأكبر.</w:t>
      </w:r>
    </w:p>
    <w:p w14:paraId="50716B4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والذائد، فرسُ هشام بن </w:t>
      </w:r>
      <w:proofErr w:type="gramStart"/>
      <w:r w:rsidRPr="005764D3">
        <w:rPr>
          <w:rFonts w:ascii="Traditional Arabic" w:hAnsi="Traditional Arabic" w:hint="cs"/>
          <w:sz w:val="32"/>
          <w:szCs w:val="32"/>
          <w:rtl/>
        </w:rPr>
        <w:t>عبدالملك</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29"/>
      </w:r>
      <w:r w:rsidRPr="004F28EE">
        <w:rPr>
          <w:rFonts w:ascii="Traditional Arabic" w:hAnsi="Traditional Arabic" w:hint="cs"/>
          <w:vertAlign w:val="superscript"/>
          <w:rtl/>
        </w:rPr>
        <w:t>)</w:t>
      </w:r>
      <w:r w:rsidRPr="005764D3">
        <w:rPr>
          <w:rFonts w:ascii="Traditional Arabic" w:hAnsi="Traditional Arabic" w:hint="cs"/>
          <w:sz w:val="32"/>
          <w:szCs w:val="32"/>
          <w:rtl/>
        </w:rPr>
        <w:t>، وهو أخو النواب</w:t>
      </w:r>
      <w:r w:rsidRPr="004F28EE">
        <w:rPr>
          <w:rFonts w:ascii="Traditional Arabic" w:hAnsi="Traditional Arabic" w:hint="cs"/>
          <w:vertAlign w:val="superscript"/>
          <w:rtl/>
        </w:rPr>
        <w:t>(</w:t>
      </w:r>
      <w:r w:rsidRPr="004F28EE">
        <w:rPr>
          <w:rStyle w:val="af2"/>
          <w:rFonts w:ascii="Traditional Arabic" w:hAnsi="Traditional Arabic"/>
          <w:rtl/>
        </w:rPr>
        <w:footnoteReference w:id="130"/>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A2CFA7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وولدُ الذائدِ أشقر، وهو لمروان، قيل: إنه سبقَ الحلبةَ ثلاثينَ سنة، لم يسبقهُ فرسٌ في زمنه. وكان أشقرُ مروانَ هذا يعدُّ في الخيلِ العِتاق العِرابِ المشهورةِ إلى تسعةِ آباء، فهو أشقرُ بنُ الذائد بنِ البُطين بنِ البِطان بنِ الحَرون بن الأثاثي ابنِ الحرز بنِ ذي الصوفة بنِ أعوجَ الأكبر بنِ الديناري بنِ الهجيس بنِ زاد الراكب، فيكونُ نسبهُ إلى اثني عشرَ أباً.</w:t>
      </w:r>
    </w:p>
    <w:p w14:paraId="1A91EDF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وزادُ الراكبِ فرسُ سليمان بنِ داود عليه السلام، أعطاها إلى العرب، وهي أصلُ خيلِ العرب.</w:t>
      </w:r>
    </w:p>
    <w:p w14:paraId="6B62054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وسببُ تسميتها بزادِ الراكب، أنه لما قدمَ وفدٌ من العربِ على سليمانَ عليه السلامُ للسؤالِ عن أمرِ </w:t>
      </w:r>
      <w:proofErr w:type="gramStart"/>
      <w:r w:rsidRPr="005764D3">
        <w:rPr>
          <w:rFonts w:ascii="Traditional Arabic" w:hAnsi="Traditional Arabic" w:hint="cs"/>
          <w:sz w:val="32"/>
          <w:szCs w:val="32"/>
          <w:rtl/>
        </w:rPr>
        <w:t>دينهم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1"/>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وأراد الرجوعَ إلى ديارهم، طلبوا منه زاداً فأعطاهم تلك الفرس، وقالَ </w:t>
      </w:r>
      <w:r w:rsidRPr="005764D3">
        <w:rPr>
          <w:rFonts w:ascii="Traditional Arabic" w:hAnsi="Traditional Arabic" w:hint="cs"/>
          <w:sz w:val="32"/>
          <w:szCs w:val="32"/>
          <w:rtl/>
        </w:rPr>
        <w:lastRenderedPageBreak/>
        <w:t>لهم: خذوها واصطادوا عليها، فقبلَ أن تحتطبوا يأتيكم</w:t>
      </w:r>
      <w:r w:rsidRPr="004F28EE">
        <w:rPr>
          <w:rFonts w:ascii="Traditional Arabic" w:hAnsi="Traditional Arabic" w:hint="cs"/>
          <w:vertAlign w:val="superscript"/>
          <w:rtl/>
        </w:rPr>
        <w:t>(</w:t>
      </w:r>
      <w:r w:rsidRPr="004F28EE">
        <w:rPr>
          <w:rStyle w:val="af2"/>
          <w:rFonts w:ascii="Traditional Arabic" w:hAnsi="Traditional Arabic"/>
          <w:rtl/>
        </w:rPr>
        <w:footnoteReference w:id="132"/>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الصيد. ففعلوا ذلكَ إلى أن وصلوا إلى ديارهم، فسمُّوها زادَ </w:t>
      </w:r>
      <w:proofErr w:type="gramStart"/>
      <w:r w:rsidRPr="005764D3">
        <w:rPr>
          <w:rFonts w:ascii="Traditional Arabic" w:hAnsi="Traditional Arabic" w:hint="cs"/>
          <w:sz w:val="32"/>
          <w:szCs w:val="32"/>
          <w:rtl/>
        </w:rPr>
        <w:t>الراكب</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3"/>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A72312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والحَرُون، فرسُ مسلم بن </w:t>
      </w:r>
      <w:proofErr w:type="gramStart"/>
      <w:r w:rsidRPr="005764D3">
        <w:rPr>
          <w:rFonts w:ascii="Traditional Arabic" w:hAnsi="Traditional Arabic" w:hint="cs"/>
          <w:sz w:val="32"/>
          <w:szCs w:val="32"/>
          <w:rtl/>
        </w:rPr>
        <w:t>عمرو</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4"/>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الباهلي.</w:t>
      </w:r>
    </w:p>
    <w:p w14:paraId="79D407B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والخطّار، أبوهُ فرسٌ من خيلِ مُضر، كان للبيد بنِ ربيعة.</w:t>
      </w:r>
    </w:p>
    <w:p w14:paraId="56390F4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والعصا، فرسُ جُذيمة </w:t>
      </w:r>
      <w:proofErr w:type="gramStart"/>
      <w:r w:rsidRPr="005764D3">
        <w:rPr>
          <w:rFonts w:ascii="Traditional Arabic" w:hAnsi="Traditional Arabic" w:hint="cs"/>
          <w:sz w:val="32"/>
          <w:szCs w:val="32"/>
          <w:rtl/>
        </w:rPr>
        <w:t>الأبرش</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5"/>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660C3DA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والحِمالة، </w:t>
      </w:r>
      <w:proofErr w:type="gramStart"/>
      <w:r w:rsidRPr="005764D3">
        <w:rPr>
          <w:rFonts w:ascii="Traditional Arabic" w:hAnsi="Traditional Arabic" w:hint="cs"/>
          <w:sz w:val="32"/>
          <w:szCs w:val="32"/>
          <w:rtl/>
        </w:rPr>
        <w:t>بالكسر</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6"/>
      </w:r>
      <w:r w:rsidRPr="004F28EE">
        <w:rPr>
          <w:rFonts w:ascii="Traditional Arabic" w:hAnsi="Traditional Arabic" w:hint="cs"/>
          <w:vertAlign w:val="superscript"/>
          <w:rtl/>
        </w:rPr>
        <w:t>)</w:t>
      </w:r>
      <w:r w:rsidRPr="005764D3">
        <w:rPr>
          <w:rFonts w:ascii="Traditional Arabic" w:hAnsi="Traditional Arabic" w:hint="cs"/>
          <w:sz w:val="32"/>
          <w:szCs w:val="32"/>
          <w:rtl/>
        </w:rPr>
        <w:t>، فرسُ طُليحةَ بنِ خويلد الأسدي.</w:t>
      </w:r>
    </w:p>
    <w:p w14:paraId="7EA6439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والجناح، فرسُ المنقعِ بن عمرو التميمي.</w:t>
      </w:r>
    </w:p>
    <w:p w14:paraId="4B7B4DA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والعُبيدُ بالتصغير، فرسُ العباس بن مرداس السُّلمي رضي الله عنه.</w:t>
      </w:r>
    </w:p>
    <w:p w14:paraId="545F8F4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والهطَّال، فرسُ زيد الخيل الطائي.</w:t>
      </w:r>
    </w:p>
    <w:p w14:paraId="7108A82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والوَرْدُ والأغرُّ، </w:t>
      </w:r>
      <w:proofErr w:type="gramStart"/>
      <w:r w:rsidRPr="005764D3">
        <w:rPr>
          <w:rFonts w:ascii="Traditional Arabic" w:hAnsi="Traditional Arabic" w:hint="cs"/>
          <w:sz w:val="32"/>
          <w:szCs w:val="32"/>
          <w:rtl/>
        </w:rPr>
        <w:t>لبلعاءَ</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قيس الكناني.</w:t>
      </w:r>
    </w:p>
    <w:p w14:paraId="7427C8B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ومَسْفوح، لصخر بن عمرو بن الحارث بن الشريد السلمي، </w:t>
      </w:r>
      <w:proofErr w:type="gramStart"/>
      <w:r w:rsidRPr="005764D3">
        <w:rPr>
          <w:rFonts w:ascii="Traditional Arabic" w:hAnsi="Traditional Arabic" w:hint="cs"/>
          <w:sz w:val="32"/>
          <w:szCs w:val="32"/>
          <w:rtl/>
        </w:rPr>
        <w:t>أخو</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8"/>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الخنساء، الصحابية الشاعرة.</w:t>
      </w:r>
    </w:p>
    <w:p w14:paraId="354B172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والشَّموس، فرسُ المثنَّى بن حارثة.</w:t>
      </w:r>
    </w:p>
    <w:p w14:paraId="1CC304F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واللَّطيم، فرسُ عُبيد الله بن عمر بن الخطاب رضي الله عنه.</w:t>
      </w:r>
    </w:p>
    <w:p w14:paraId="00A21F2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والفيض، فرسُ عتبةَ بن أبي سفيان </w:t>
      </w:r>
      <w:proofErr w:type="gramStart"/>
      <w:r w:rsidRPr="005764D3">
        <w:rPr>
          <w:rFonts w:ascii="Traditional Arabic" w:hAnsi="Traditional Arabic" w:hint="cs"/>
          <w:sz w:val="32"/>
          <w:szCs w:val="32"/>
          <w:rtl/>
        </w:rPr>
        <w:t>أخو</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39"/>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معاوية.</w:t>
      </w:r>
    </w:p>
    <w:p w14:paraId="669196B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والكاملة، فرس عمرو بن معدي كَرب الزَّبيدي، وهي بنتُ البَعيث.</w:t>
      </w:r>
    </w:p>
    <w:p w14:paraId="7A51021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(وغُطَيْف</w:t>
      </w:r>
      <w:proofErr w:type="gramStart"/>
      <w:r w:rsidRPr="005764D3">
        <w:rPr>
          <w:rFonts w:ascii="Traditional Arabic" w:hAnsi="Traditional Arabic" w:hint="cs"/>
          <w:sz w:val="32"/>
          <w:szCs w:val="32"/>
          <w:rtl/>
        </w:rPr>
        <w:t>)</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0"/>
      </w:r>
      <w:r w:rsidRPr="004F28EE">
        <w:rPr>
          <w:rFonts w:ascii="Traditional Arabic" w:hAnsi="Traditional Arabic" w:hint="cs"/>
          <w:vertAlign w:val="superscript"/>
          <w:rtl/>
        </w:rPr>
        <w:t>)</w:t>
      </w:r>
      <w:r w:rsidRPr="005764D3">
        <w:rPr>
          <w:rFonts w:ascii="Traditional Arabic" w:hAnsi="Traditional Arabic" w:hint="cs"/>
          <w:sz w:val="32"/>
          <w:szCs w:val="32"/>
          <w:vertAlign w:val="superscript"/>
          <w:rtl/>
        </w:rPr>
        <w:t xml:space="preserve"> </w:t>
      </w:r>
      <w:r w:rsidRPr="005764D3">
        <w:rPr>
          <w:rFonts w:ascii="Traditional Arabic" w:hAnsi="Traditional Arabic" w:hint="cs"/>
          <w:sz w:val="32"/>
          <w:szCs w:val="32"/>
          <w:rtl/>
        </w:rPr>
        <w:t xml:space="preserve">فرسٌ مشهورٌ في سوابقِ الخيل، </w:t>
      </w:r>
      <w:r w:rsidRPr="005764D3">
        <w:rPr>
          <w:rFonts w:ascii="Traditional Arabic" w:hAnsi="Traditional Arabic"/>
          <w:sz w:val="32"/>
          <w:szCs w:val="32"/>
          <w:rtl/>
        </w:rPr>
        <w:br/>
      </w:r>
      <w:r w:rsidRPr="005764D3">
        <w:rPr>
          <w:rFonts w:ascii="Traditional Arabic" w:hAnsi="Traditional Arabic" w:hint="cs"/>
          <w:sz w:val="32"/>
          <w:szCs w:val="32"/>
          <w:rtl/>
        </w:rPr>
        <w:lastRenderedPageBreak/>
        <w:t>لعبدالعزيز ابن حاتم الباهلي، وهو من نسلِ الحَرُوْن، وإليه تُنسَبُ الخيلُ الغُطيفيات</w:t>
      </w:r>
      <w:r w:rsidRPr="004F28EE">
        <w:rPr>
          <w:rFonts w:ascii="Traditional Arabic" w:hAnsi="Traditional Arabic" w:hint="cs"/>
          <w:vertAlign w:val="superscript"/>
          <w:rtl/>
        </w:rPr>
        <w:t>(</w:t>
      </w:r>
      <w:r w:rsidRPr="004F28EE">
        <w:rPr>
          <w:rStyle w:val="af2"/>
          <w:rFonts w:ascii="Traditional Arabic" w:hAnsi="Traditional Arabic"/>
          <w:rtl/>
        </w:rPr>
        <w:footnoteReference w:id="141"/>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10CA167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والأعرابي، لعبّاد بن زياد بن أمية، وهو من الخيلِ المشهورةِ بالسبق.</w:t>
      </w:r>
    </w:p>
    <w:p w14:paraId="33CC41C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والغَدير، فرسٌ لعوفِ بن الأحوص. </w:t>
      </w:r>
    </w:p>
    <w:p w14:paraId="3E041668"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والنَّعامة، فرسُ الحارث بن عبّاد.</w:t>
      </w:r>
    </w:p>
    <w:p w14:paraId="3DDC6694"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والسَّلِس</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2"/>
      </w:r>
      <w:r w:rsidRPr="004F28EE">
        <w:rPr>
          <w:rFonts w:ascii="Traditional Arabic" w:hAnsi="Traditional Arabic" w:hint="cs"/>
          <w:vertAlign w:val="superscript"/>
          <w:rtl/>
        </w:rPr>
        <w:t>)</w:t>
      </w:r>
      <w:r w:rsidRPr="005764D3">
        <w:rPr>
          <w:rFonts w:ascii="Traditional Arabic" w:hAnsi="Traditional Arabic" w:hint="cs"/>
          <w:sz w:val="32"/>
          <w:szCs w:val="32"/>
          <w:rtl/>
        </w:rPr>
        <w:t>، فرسُ مُهَلْهِل بنِ ربيعة أخو</w:t>
      </w:r>
      <w:r w:rsidRPr="004F28EE">
        <w:rPr>
          <w:rFonts w:ascii="Traditional Arabic" w:hAnsi="Traditional Arabic" w:hint="cs"/>
          <w:vertAlign w:val="superscript"/>
          <w:rtl/>
        </w:rPr>
        <w:t>(</w:t>
      </w:r>
      <w:r w:rsidRPr="004F28EE">
        <w:rPr>
          <w:rStyle w:val="af2"/>
          <w:rFonts w:ascii="Traditional Arabic" w:hAnsi="Traditional Arabic"/>
          <w:rtl/>
        </w:rPr>
        <w:footnoteReference w:id="143"/>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كُليب. </w:t>
      </w:r>
    </w:p>
    <w:p w14:paraId="4B580A9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والخَصاف، فرسٌ فحلٌ يُضرَبُ به المثل، فيُقال: أجرَى من </w:t>
      </w:r>
      <w:proofErr w:type="gramStart"/>
      <w:r w:rsidRPr="005764D3">
        <w:rPr>
          <w:rFonts w:ascii="Traditional Arabic" w:hAnsi="Traditional Arabic" w:hint="cs"/>
          <w:sz w:val="32"/>
          <w:szCs w:val="32"/>
          <w:rtl/>
        </w:rPr>
        <w:t>خَصافِ</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4"/>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ويقالُ إنه فرسُ دُوَيد بن </w:t>
      </w:r>
      <w:proofErr w:type="gramStart"/>
      <w:r w:rsidRPr="005764D3">
        <w:rPr>
          <w:rFonts w:ascii="Traditional Arabic" w:hAnsi="Traditional Arabic" w:hint="cs"/>
          <w:sz w:val="32"/>
          <w:szCs w:val="32"/>
          <w:rtl/>
        </w:rPr>
        <w:t>نهد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5"/>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B9B1FFF"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lastRenderedPageBreak/>
        <w:t>وزِيَم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6"/>
      </w:r>
      <w:r w:rsidRPr="004F28EE">
        <w:rPr>
          <w:rFonts w:ascii="Traditional Arabic" w:hAnsi="Traditional Arabic" w:hint="cs"/>
          <w:vertAlign w:val="superscript"/>
          <w:rtl/>
        </w:rPr>
        <w:t>)</w:t>
      </w:r>
      <w:r w:rsidRPr="005764D3">
        <w:rPr>
          <w:rFonts w:ascii="Traditional Arabic" w:hAnsi="Traditional Arabic" w:hint="cs"/>
          <w:sz w:val="32"/>
          <w:szCs w:val="32"/>
          <w:rtl/>
        </w:rPr>
        <w:t>، فرس الأخنس بنِ شهاب.</w:t>
      </w:r>
    </w:p>
    <w:p w14:paraId="592724A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والأدهم، فرس عنترةَ بن شدّاد العبسي.</w:t>
      </w:r>
    </w:p>
    <w:p w14:paraId="4DB5B1D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(وأدَنَّ)، معروفٌ بأدَنِّ بني </w:t>
      </w:r>
      <w:proofErr w:type="gramStart"/>
      <w:r w:rsidRPr="005764D3">
        <w:rPr>
          <w:rFonts w:ascii="Traditional Arabic" w:hAnsi="Traditional Arabic" w:hint="cs"/>
          <w:sz w:val="32"/>
          <w:szCs w:val="32"/>
          <w:rtl/>
        </w:rPr>
        <w:t>يربوع</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7"/>
      </w:r>
      <w:r w:rsidRPr="004F28EE">
        <w:rPr>
          <w:rFonts w:ascii="Traditional Arabic" w:hAnsi="Traditional Arabic" w:hint="cs"/>
          <w:vertAlign w:val="superscript"/>
          <w:rtl/>
        </w:rPr>
        <w:t>)</w:t>
      </w:r>
      <w:r w:rsidRPr="005764D3">
        <w:rPr>
          <w:rFonts w:ascii="Traditional Arabic" w:hAnsi="Traditional Arabic" w:hint="cs"/>
          <w:sz w:val="32"/>
          <w:szCs w:val="32"/>
          <w:rtl/>
        </w:rPr>
        <w:t>، مشهورٌ بالسبق</w:t>
      </w:r>
      <w:r w:rsidRPr="004F28EE">
        <w:rPr>
          <w:rFonts w:ascii="Traditional Arabic" w:hAnsi="Traditional Arabic" w:hint="cs"/>
          <w:vertAlign w:val="superscript"/>
          <w:rtl/>
        </w:rPr>
        <w:t>(</w:t>
      </w:r>
      <w:r w:rsidRPr="004F28EE">
        <w:rPr>
          <w:rStyle w:val="af2"/>
          <w:rFonts w:ascii="Traditional Arabic" w:hAnsi="Traditional Arabic"/>
          <w:rtl/>
        </w:rPr>
        <w:footnoteReference w:id="14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4E73A3FF" w14:textId="77777777" w:rsidR="004D1E26" w:rsidRPr="005764D3" w:rsidRDefault="004D1E26" w:rsidP="008D32D2">
      <w:pPr>
        <w:spacing w:after="240" w:line="360" w:lineRule="auto"/>
        <w:ind w:firstLine="340"/>
        <w:jc w:val="both"/>
        <w:rPr>
          <w:rFonts w:ascii="Traditional Arabic" w:hAnsi="Traditional Arabic"/>
          <w:sz w:val="32"/>
          <w:szCs w:val="32"/>
          <w:rtl/>
        </w:rPr>
      </w:pPr>
      <w:r w:rsidRPr="005764D3">
        <w:rPr>
          <w:rFonts w:ascii="Traditional Arabic" w:hAnsi="Traditional Arabic" w:hint="cs"/>
          <w:sz w:val="32"/>
          <w:szCs w:val="32"/>
          <w:rtl/>
        </w:rPr>
        <w:t>(وبَهْرام)، فرسُ النعمان بن عقبة العَتَكي.</w:t>
      </w:r>
    </w:p>
    <w:p w14:paraId="45675E4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(والضرَّة</w:t>
      </w:r>
      <w:proofErr w:type="gramStart"/>
      <w:r w:rsidRPr="005764D3">
        <w:rPr>
          <w:rFonts w:ascii="Traditional Arabic" w:hAnsi="Traditional Arabic" w:hint="cs"/>
          <w:sz w:val="32"/>
          <w:szCs w:val="32"/>
          <w:rtl/>
        </w:rPr>
        <w:t>)</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49"/>
      </w:r>
      <w:r w:rsidRPr="004F28EE">
        <w:rPr>
          <w:rFonts w:ascii="Traditional Arabic" w:hAnsi="Traditional Arabic" w:hint="cs"/>
          <w:vertAlign w:val="superscript"/>
          <w:rtl/>
        </w:rPr>
        <w:t>)</w:t>
      </w:r>
      <w:r w:rsidRPr="005764D3">
        <w:rPr>
          <w:rFonts w:ascii="Traditional Arabic" w:hAnsi="Traditional Arabic" w:hint="cs"/>
          <w:sz w:val="32"/>
          <w:szCs w:val="32"/>
          <w:vertAlign w:val="superscript"/>
          <w:rtl/>
        </w:rPr>
        <w:t>،</w:t>
      </w:r>
      <w:r w:rsidRPr="005764D3">
        <w:rPr>
          <w:rFonts w:ascii="Traditional Arabic" w:hAnsi="Traditional Arabic" w:hint="cs"/>
          <w:sz w:val="32"/>
          <w:szCs w:val="32"/>
          <w:rtl/>
        </w:rPr>
        <w:t xml:space="preserve"> فرسُ صعصعةَ بنِ معاوية عمِّ قيس بن </w:t>
      </w:r>
      <w:r w:rsidRPr="005764D3">
        <w:rPr>
          <w:rFonts w:ascii="Traditional Arabic" w:hAnsi="Traditional Arabic" w:hint="cs"/>
          <w:sz w:val="32"/>
          <w:szCs w:val="32"/>
          <w:rtl/>
        </w:rPr>
        <w:lastRenderedPageBreak/>
        <w:t>الأحنف</w:t>
      </w:r>
      <w:r w:rsidRPr="004F28EE">
        <w:rPr>
          <w:rFonts w:ascii="Traditional Arabic" w:hAnsi="Traditional Arabic" w:hint="cs"/>
          <w:vertAlign w:val="superscript"/>
          <w:rtl/>
        </w:rPr>
        <w:t>(</w:t>
      </w:r>
      <w:r w:rsidRPr="004F28EE">
        <w:rPr>
          <w:rStyle w:val="af2"/>
          <w:rFonts w:ascii="Traditional Arabic" w:hAnsi="Traditional Arabic"/>
          <w:rtl/>
        </w:rPr>
        <w:footnoteReference w:id="150"/>
      </w:r>
      <w:r w:rsidRPr="004F28EE">
        <w:rPr>
          <w:rFonts w:ascii="Traditional Arabic" w:hAnsi="Traditional Arabic" w:hint="cs"/>
          <w:vertAlign w:val="superscript"/>
          <w:rtl/>
        </w:rPr>
        <w:t>)</w:t>
      </w:r>
      <w:r w:rsidRPr="005764D3">
        <w:rPr>
          <w:rFonts w:ascii="Traditional Arabic" w:hAnsi="Traditional Arabic" w:hint="cs"/>
          <w:sz w:val="32"/>
          <w:szCs w:val="32"/>
          <w:rtl/>
        </w:rPr>
        <w:t>، اشتراها بتسعينَ ألفِ درهم.</w:t>
      </w:r>
    </w:p>
    <w:p w14:paraId="2997BDA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والمـُـتَمطِّر، فرسُ </w:t>
      </w:r>
      <w:proofErr w:type="gramStart"/>
      <w:r w:rsidRPr="005764D3">
        <w:rPr>
          <w:rFonts w:ascii="Traditional Arabic" w:hAnsi="Traditional Arabic" w:hint="cs"/>
          <w:sz w:val="32"/>
          <w:szCs w:val="32"/>
          <w:rtl/>
        </w:rPr>
        <w:t>حيَّان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1"/>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مرَّة.</w:t>
      </w:r>
    </w:p>
    <w:p w14:paraId="3D547C6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والجموم، فرسٌ من نسلِ الحَرُون. </w:t>
      </w:r>
    </w:p>
    <w:p w14:paraId="6D362E9F"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وجَلْوَى</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2"/>
      </w:r>
      <w:r w:rsidRPr="004F28EE">
        <w:rPr>
          <w:rFonts w:ascii="Traditional Arabic" w:hAnsi="Traditional Arabic" w:hint="cs"/>
          <w:vertAlign w:val="superscript"/>
          <w:rtl/>
        </w:rPr>
        <w:t>)</w:t>
      </w:r>
      <w:r w:rsidRPr="005764D3">
        <w:rPr>
          <w:rFonts w:ascii="Traditional Arabic" w:hAnsi="Traditional Arabic" w:hint="cs"/>
          <w:sz w:val="32"/>
          <w:szCs w:val="32"/>
          <w:rtl/>
        </w:rPr>
        <w:t>، فرسٌ كانت في بني تغلب، وهي أمُّ داحس المشهور.</w:t>
      </w:r>
    </w:p>
    <w:p w14:paraId="52A77F7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والجَوْن، فرسْ عامر بنِ </w:t>
      </w:r>
      <w:proofErr w:type="gramStart"/>
      <w:r w:rsidRPr="005764D3">
        <w:rPr>
          <w:rFonts w:ascii="Traditional Arabic" w:hAnsi="Traditional Arabic" w:hint="cs"/>
          <w:sz w:val="32"/>
          <w:szCs w:val="32"/>
          <w:rtl/>
        </w:rPr>
        <w:t>الطفيل</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3"/>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7ED22C9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وحلاَّب، فرسٌ مشهورةٌ لبني تغلب.</w:t>
      </w:r>
    </w:p>
    <w:p w14:paraId="600531F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وحُمَيْزَة، فرسُ شيطان بن مدلج الجُشَمي.</w:t>
      </w:r>
    </w:p>
    <w:p w14:paraId="425B731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وداحِس، فرسُ قيس بنِ زهير العبسي.</w:t>
      </w:r>
    </w:p>
    <w:p w14:paraId="495A9AA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ودَعْلَج، فرسُ عامر بن الطُّفيل.</w:t>
      </w:r>
    </w:p>
    <w:p w14:paraId="33EB26E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والديناري، فرسُ بكر بن وائل، وهو ابن الهُجَيس بن زاد الراكب فرسِ </w:t>
      </w:r>
      <w:proofErr w:type="gramStart"/>
      <w:r w:rsidRPr="005764D3">
        <w:rPr>
          <w:rFonts w:ascii="Traditional Arabic" w:hAnsi="Traditional Arabic" w:hint="cs"/>
          <w:sz w:val="32"/>
          <w:szCs w:val="32"/>
          <w:rtl/>
        </w:rPr>
        <w:t>الأزد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4"/>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5F40FF0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ودِرْهم، فرسُ </w:t>
      </w:r>
      <w:proofErr w:type="gramStart"/>
      <w:r w:rsidRPr="005764D3">
        <w:rPr>
          <w:rFonts w:ascii="Traditional Arabic" w:hAnsi="Traditional Arabic" w:hint="cs"/>
          <w:sz w:val="32"/>
          <w:szCs w:val="32"/>
          <w:rtl/>
        </w:rPr>
        <w:t>خِداش</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5"/>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زهير العامري.</w:t>
      </w:r>
    </w:p>
    <w:p w14:paraId="5B85955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وذاتُ الغمر، فرسُ الزَّبْرِقان بن بدر </w:t>
      </w:r>
      <w:proofErr w:type="gramStart"/>
      <w:r w:rsidRPr="005764D3">
        <w:rPr>
          <w:rFonts w:ascii="Traditional Arabic" w:hAnsi="Traditional Arabic" w:hint="cs"/>
          <w:sz w:val="32"/>
          <w:szCs w:val="32"/>
          <w:rtl/>
        </w:rPr>
        <w:t>السعدي</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6"/>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EBE77C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ذو </w:t>
      </w:r>
      <w:proofErr w:type="gramStart"/>
      <w:r w:rsidRPr="005764D3">
        <w:rPr>
          <w:rFonts w:ascii="Traditional Arabic" w:hAnsi="Traditional Arabic" w:hint="cs"/>
          <w:sz w:val="32"/>
          <w:szCs w:val="32"/>
          <w:rtl/>
        </w:rPr>
        <w:t>المؤنة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7"/>
      </w:r>
      <w:r w:rsidRPr="004F28EE">
        <w:rPr>
          <w:rFonts w:ascii="Traditional Arabic" w:hAnsi="Traditional Arabic" w:hint="cs"/>
          <w:vertAlign w:val="superscript"/>
          <w:rtl/>
        </w:rPr>
        <w:t>)</w:t>
      </w:r>
      <w:r w:rsidRPr="005764D3">
        <w:rPr>
          <w:rFonts w:ascii="Traditional Arabic" w:hAnsi="Traditional Arabic" w:hint="cs"/>
          <w:sz w:val="32"/>
          <w:szCs w:val="32"/>
          <w:rtl/>
        </w:rPr>
        <w:t>، فرسٌ لبني سَلول، سُمِّي ذو المؤنة لأنه</w:t>
      </w:r>
      <w:r w:rsidRPr="005764D3">
        <w:rPr>
          <w:rFonts w:ascii="Traditional Arabic" w:hAnsi="Traditional Arabic"/>
          <w:sz w:val="32"/>
          <w:szCs w:val="32"/>
          <w:rtl/>
        </w:rPr>
        <w:br/>
      </w:r>
      <w:r w:rsidRPr="005764D3">
        <w:rPr>
          <w:rFonts w:ascii="Traditional Arabic" w:hAnsi="Traditional Arabic" w:hint="cs"/>
          <w:sz w:val="32"/>
          <w:szCs w:val="32"/>
          <w:rtl/>
        </w:rPr>
        <w:t>كان إذا سُبق سقطَ مغشيّاً عليه حتى يُنضَحَ بالماء فيُفيق. وكان من نسلِ أعوج.</w:t>
      </w:r>
    </w:p>
    <w:p w14:paraId="5C06EDD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والرَّعشاء، فرسٌ مشهورةٌ في العرب.</w:t>
      </w:r>
    </w:p>
    <w:p w14:paraId="10DECF9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والرَّقيب، فرسُ الزَّبْرِقان بن بدر السعدي. </w:t>
      </w:r>
    </w:p>
    <w:p w14:paraId="4ECF553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والزعفران، فرسُ بسطام بن قيس، وقيل: فرسُ السليل ابن قيس، </w:t>
      </w:r>
      <w:proofErr w:type="gramStart"/>
      <w:r w:rsidRPr="005764D3">
        <w:rPr>
          <w:rFonts w:ascii="Traditional Arabic" w:hAnsi="Traditional Arabic" w:hint="cs"/>
          <w:sz w:val="32"/>
          <w:szCs w:val="32"/>
          <w:rtl/>
        </w:rPr>
        <w:t>أخيه</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0305B62B"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وأزاهيق</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59"/>
      </w:r>
      <w:r w:rsidRPr="004F28EE">
        <w:rPr>
          <w:rFonts w:ascii="Traditional Arabic" w:hAnsi="Traditional Arabic" w:hint="cs"/>
          <w:vertAlign w:val="superscript"/>
          <w:rtl/>
        </w:rPr>
        <w:t>)</w:t>
      </w:r>
      <w:r w:rsidRPr="005764D3">
        <w:rPr>
          <w:rFonts w:ascii="Traditional Arabic" w:hAnsi="Traditional Arabic" w:hint="cs"/>
          <w:sz w:val="32"/>
          <w:szCs w:val="32"/>
          <w:rtl/>
        </w:rPr>
        <w:t>، فرسُ أبي هند</w:t>
      </w:r>
      <w:r w:rsidRPr="004F28EE">
        <w:rPr>
          <w:rFonts w:ascii="Traditional Arabic" w:hAnsi="Traditional Arabic" w:hint="cs"/>
          <w:vertAlign w:val="superscript"/>
          <w:rtl/>
        </w:rPr>
        <w:t>(</w:t>
      </w:r>
      <w:r w:rsidRPr="004F28EE">
        <w:rPr>
          <w:rStyle w:val="af2"/>
          <w:rFonts w:ascii="Traditional Arabic" w:hAnsi="Traditional Arabic"/>
          <w:rtl/>
        </w:rPr>
        <w:footnoteReference w:id="160"/>
      </w:r>
      <w:r w:rsidRPr="004F28EE">
        <w:rPr>
          <w:rFonts w:ascii="Traditional Arabic" w:hAnsi="Traditional Arabic" w:hint="cs"/>
          <w:vertAlign w:val="superscript"/>
          <w:rtl/>
        </w:rPr>
        <w:t>)</w:t>
      </w:r>
      <w:r w:rsidRPr="005764D3">
        <w:rPr>
          <w:rFonts w:ascii="Traditional Arabic" w:hAnsi="Traditional Arabic" w:hint="cs"/>
          <w:sz w:val="32"/>
          <w:szCs w:val="32"/>
          <w:rtl/>
        </w:rPr>
        <w:t>، من أشرافِ كِندة.</w:t>
      </w:r>
    </w:p>
    <w:p w14:paraId="0D2A3B28"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وسُحَم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1"/>
      </w:r>
      <w:r w:rsidRPr="004F28EE">
        <w:rPr>
          <w:rFonts w:ascii="Traditional Arabic" w:hAnsi="Traditional Arabic" w:hint="cs"/>
          <w:vertAlign w:val="superscript"/>
          <w:rtl/>
        </w:rPr>
        <w:t>)</w:t>
      </w:r>
      <w:r w:rsidRPr="005764D3">
        <w:rPr>
          <w:rFonts w:ascii="Traditional Arabic" w:hAnsi="Traditional Arabic" w:hint="cs"/>
          <w:sz w:val="32"/>
          <w:szCs w:val="32"/>
          <w:rtl/>
        </w:rPr>
        <w:t>، فرسُ النعمان بن المنذر.</w:t>
      </w:r>
    </w:p>
    <w:p w14:paraId="282C357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والصَّموت، فرسٌ مشهور لم يُعرَفْ فارسه.</w:t>
      </w:r>
    </w:p>
    <w:p w14:paraId="430BEF1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والسِّرْحان، فرسُ راشد بنِ شمّاسِ الطائي.</w:t>
      </w:r>
    </w:p>
    <w:p w14:paraId="3BDFF9EB"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وشَوْلَة، فرسُ زيد الفوارس بنِ عمرو الضبِّي.</w:t>
      </w:r>
    </w:p>
    <w:p w14:paraId="1A838324"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sz w:val="32"/>
          <w:szCs w:val="32"/>
          <w:rtl/>
        </w:rPr>
        <w:t>والضَّاوي</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2"/>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أعوج، فرسٌ لابنِ المحاربية الهلالي.</w:t>
      </w:r>
    </w:p>
    <w:p w14:paraId="424ABC9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والغَريب، فرسٌ أخذه عبّاد بن </w:t>
      </w:r>
      <w:proofErr w:type="gramStart"/>
      <w:r w:rsidRPr="005764D3">
        <w:rPr>
          <w:rFonts w:ascii="Traditional Arabic" w:hAnsi="Traditional Arabic" w:hint="cs"/>
          <w:sz w:val="32"/>
          <w:szCs w:val="32"/>
          <w:rtl/>
        </w:rPr>
        <w:t>زياد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3"/>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بن المهلَّب من الكوفة، وحملهُ إلى الشام فأهداهُ إلى معاوية، فسبقَ خيلَ الشام، فسُمِّي الغريب. </w:t>
      </w:r>
    </w:p>
    <w:p w14:paraId="4831D5C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والمـُـذْهَب، فرس لغَنيّ.</w:t>
      </w:r>
    </w:p>
    <w:p w14:paraId="3AE2325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ومكتوم، فحلٌ مشهورٌ من خيلِ العرب.</w:t>
      </w:r>
    </w:p>
    <w:p w14:paraId="12B21CA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والظَّلِيم، فرسُ ربيعةَ بنِ </w:t>
      </w:r>
      <w:proofErr w:type="gramStart"/>
      <w:r w:rsidRPr="005764D3">
        <w:rPr>
          <w:rFonts w:ascii="Traditional Arabic" w:hAnsi="Traditional Arabic" w:hint="cs"/>
          <w:sz w:val="32"/>
          <w:szCs w:val="32"/>
          <w:rtl/>
        </w:rPr>
        <w:t>مُكَدَّم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4"/>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560225D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والعَجَاجة، فرسُ سُوَيد بن </w:t>
      </w:r>
      <w:proofErr w:type="gramStart"/>
      <w:r w:rsidRPr="005764D3">
        <w:rPr>
          <w:rFonts w:ascii="Traditional Arabic" w:hAnsi="Traditional Arabic" w:hint="cs"/>
          <w:sz w:val="32"/>
          <w:szCs w:val="32"/>
          <w:rtl/>
        </w:rPr>
        <w:t>زيد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5"/>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2B723D3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وهَراوةُ الأعراب، فرسٌ مشهورةٌ في الجاهلية.</w:t>
      </w:r>
    </w:p>
    <w:p w14:paraId="58A227F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والوَجيهُ المشهور، كان لبني </w:t>
      </w:r>
      <w:proofErr w:type="gramStart"/>
      <w:r w:rsidRPr="005764D3">
        <w:rPr>
          <w:rFonts w:ascii="Traditional Arabic" w:hAnsi="Traditional Arabic" w:hint="cs"/>
          <w:sz w:val="32"/>
          <w:szCs w:val="32"/>
          <w:rtl/>
        </w:rPr>
        <w:t>أسد</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6"/>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وإليه تُنْسَبُ الخيلُ </w:t>
      </w:r>
      <w:r w:rsidRPr="005764D3">
        <w:rPr>
          <w:rFonts w:ascii="Traditional Arabic" w:hAnsi="Traditional Arabic" w:hint="cs"/>
          <w:sz w:val="32"/>
          <w:szCs w:val="32"/>
          <w:rtl/>
        </w:rPr>
        <w:lastRenderedPageBreak/>
        <w:t xml:space="preserve">الوجيهيات. </w:t>
      </w:r>
    </w:p>
    <w:p w14:paraId="5FE4EEA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ووَميض، فرسٌ </w:t>
      </w:r>
      <w:proofErr w:type="gramStart"/>
      <w:r w:rsidRPr="005764D3">
        <w:rPr>
          <w:rFonts w:ascii="Traditional Arabic" w:hAnsi="Traditional Arabic" w:hint="cs"/>
          <w:sz w:val="32"/>
          <w:szCs w:val="32"/>
          <w:rtl/>
        </w:rPr>
        <w:t>لغلامٍ</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7"/>
      </w:r>
      <w:r w:rsidRPr="004F28EE">
        <w:rPr>
          <w:rFonts w:ascii="Traditional Arabic" w:hAnsi="Traditional Arabic" w:hint="cs"/>
          <w:vertAlign w:val="superscript"/>
          <w:rtl/>
        </w:rPr>
        <w:t>)</w:t>
      </w:r>
      <w:r w:rsidRPr="005764D3">
        <w:rPr>
          <w:rFonts w:ascii="Traditional Arabic" w:hAnsi="Traditional Arabic" w:hint="cs"/>
          <w:sz w:val="32"/>
          <w:szCs w:val="32"/>
          <w:rtl/>
        </w:rPr>
        <w:t xml:space="preserve"> من غسّان.</w:t>
      </w:r>
    </w:p>
    <w:p w14:paraId="6CA52D8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ومُحَجَّل، من الخيلِ المشهورةِ في الجاهلية.</w:t>
      </w:r>
    </w:p>
    <w:p w14:paraId="17D157B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والطلُّ، فرسُ مَسْلمَةَ بنِ </w:t>
      </w:r>
      <w:proofErr w:type="gramStart"/>
      <w:r w:rsidRPr="005764D3">
        <w:rPr>
          <w:rFonts w:ascii="Traditional Arabic" w:hAnsi="Traditional Arabic" w:hint="cs"/>
          <w:sz w:val="32"/>
          <w:szCs w:val="32"/>
          <w:rtl/>
        </w:rPr>
        <w:t>عبدالملك</w:t>
      </w:r>
      <w:proofErr w:type="gramEnd"/>
      <w:r w:rsidRPr="005764D3">
        <w:rPr>
          <w:rFonts w:ascii="Traditional Arabic" w:hAnsi="Traditional Arabic" w:hint="cs"/>
          <w:sz w:val="32"/>
          <w:szCs w:val="32"/>
          <w:rtl/>
        </w:rPr>
        <w:t xml:space="preserve"> بنِ مروان.</w:t>
      </w:r>
    </w:p>
    <w:p w14:paraId="551F9525"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 فهذا ما وقفنا عليه من خيلِ الصحابة رضي الله عنهم وغيرهم من الخيلِ </w:t>
      </w:r>
      <w:proofErr w:type="gramStart"/>
      <w:r w:rsidRPr="005764D3">
        <w:rPr>
          <w:rFonts w:ascii="Traditional Arabic" w:hAnsi="Traditional Arabic" w:hint="cs"/>
          <w:sz w:val="32"/>
          <w:szCs w:val="32"/>
          <w:rtl/>
        </w:rPr>
        <w:t>القديمة</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8"/>
      </w:r>
      <w:r w:rsidRPr="004F28EE">
        <w:rPr>
          <w:rFonts w:ascii="Traditional Arabic" w:hAnsi="Traditional Arabic" w:hint="cs"/>
          <w:vertAlign w:val="superscript"/>
          <w:rtl/>
        </w:rPr>
        <w:t>)</w:t>
      </w:r>
      <w:r w:rsidRPr="005764D3">
        <w:rPr>
          <w:rFonts w:ascii="Traditional Arabic" w:hAnsi="Traditional Arabic" w:hint="cs"/>
          <w:sz w:val="32"/>
          <w:szCs w:val="32"/>
          <w:rtl/>
        </w:rPr>
        <w:t>.</w:t>
      </w:r>
    </w:p>
    <w:p w14:paraId="37A9A214" w14:textId="77777777" w:rsidR="004D1E26" w:rsidRPr="005764D3" w:rsidRDefault="00EE1ED2" w:rsidP="00EE1ED2">
      <w:pPr>
        <w:bidi w:val="0"/>
        <w:spacing w:after="240"/>
        <w:jc w:val="center"/>
        <w:rPr>
          <w:rFonts w:ascii="Traditional Arabic" w:hAnsi="Traditional Arabic"/>
          <w:sz w:val="32"/>
          <w:szCs w:val="32"/>
        </w:rPr>
      </w:pPr>
      <w:r>
        <w:rPr>
          <w:rFonts w:ascii="Traditional Arabic" w:hAnsi="Traditional Arabic"/>
          <w:sz w:val="32"/>
          <w:szCs w:val="32"/>
        </w:rPr>
        <w:sym w:font="AGA Arabesque" w:char="F023"/>
      </w:r>
      <w:r>
        <w:rPr>
          <w:rFonts w:ascii="Traditional Arabic" w:hAnsi="Traditional Arabic"/>
          <w:sz w:val="32"/>
          <w:szCs w:val="32"/>
        </w:rPr>
        <w:sym w:font="AGA Arabesque" w:char="F023"/>
      </w:r>
      <w:r>
        <w:rPr>
          <w:rFonts w:ascii="Traditional Arabic" w:hAnsi="Traditional Arabic"/>
          <w:sz w:val="32"/>
          <w:szCs w:val="32"/>
        </w:rPr>
        <w:sym w:font="AGA Arabesque" w:char="F023"/>
      </w:r>
    </w:p>
    <w:p w14:paraId="01BBB9DA" w14:textId="77777777" w:rsidR="002A5416" w:rsidRDefault="002A5416" w:rsidP="00A87C03">
      <w:pPr>
        <w:ind w:firstLine="340"/>
        <w:jc w:val="center"/>
        <w:rPr>
          <w:rFonts w:ascii="Traditional Arabic" w:hAnsi="Traditional Arabic"/>
          <w:b/>
          <w:bCs/>
          <w:sz w:val="32"/>
          <w:szCs w:val="32"/>
          <w:rtl/>
        </w:rPr>
      </w:pPr>
    </w:p>
    <w:p w14:paraId="19D598D8" w14:textId="77777777" w:rsidR="004D1E26" w:rsidRDefault="004D1E26" w:rsidP="00A87C03">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 xml:space="preserve">القول في </w:t>
      </w:r>
      <w:proofErr w:type="gramStart"/>
      <w:r w:rsidRPr="005764D3">
        <w:rPr>
          <w:rFonts w:ascii="Traditional Arabic" w:hAnsi="Traditional Arabic" w:hint="cs"/>
          <w:b/>
          <w:bCs/>
          <w:sz w:val="32"/>
          <w:szCs w:val="32"/>
          <w:rtl/>
        </w:rPr>
        <w:t>الأرسان</w:t>
      </w:r>
      <w:r w:rsidRPr="004F28EE">
        <w:rPr>
          <w:rFonts w:ascii="Traditional Arabic" w:hAnsi="Traditional Arabic" w:hint="cs"/>
          <w:vertAlign w:val="superscript"/>
          <w:rtl/>
        </w:rPr>
        <w:t>(</w:t>
      </w:r>
      <w:proofErr w:type="gramEnd"/>
      <w:r w:rsidRPr="004F28EE">
        <w:rPr>
          <w:rStyle w:val="af2"/>
          <w:rFonts w:ascii="Traditional Arabic" w:hAnsi="Traditional Arabic"/>
          <w:rtl/>
        </w:rPr>
        <w:footnoteReference w:id="169"/>
      </w:r>
      <w:r w:rsidRPr="004F28EE">
        <w:rPr>
          <w:rFonts w:ascii="Traditional Arabic" w:hAnsi="Traditional Arabic" w:hint="cs"/>
          <w:vertAlign w:val="superscript"/>
          <w:rtl/>
        </w:rPr>
        <w:t>)</w:t>
      </w:r>
      <w:r w:rsidRPr="005764D3">
        <w:rPr>
          <w:rFonts w:ascii="Traditional Arabic" w:hAnsi="Traditional Arabic" w:hint="cs"/>
          <w:b/>
          <w:bCs/>
          <w:sz w:val="32"/>
          <w:szCs w:val="32"/>
          <w:rtl/>
        </w:rPr>
        <w:t xml:space="preserve"> الموجودة في هذا العصر في العراق</w:t>
      </w:r>
    </w:p>
    <w:p w14:paraId="3255563C" w14:textId="77777777" w:rsidR="008D32D2" w:rsidRPr="005764D3" w:rsidRDefault="008D32D2" w:rsidP="00A87C03">
      <w:pPr>
        <w:ind w:firstLine="340"/>
        <w:jc w:val="center"/>
        <w:rPr>
          <w:rFonts w:ascii="Traditional Arabic" w:hAnsi="Traditional Arabic"/>
          <w:b/>
          <w:bCs/>
          <w:sz w:val="32"/>
          <w:szCs w:val="32"/>
          <w:rtl/>
        </w:rPr>
      </w:pPr>
    </w:p>
    <w:p w14:paraId="0EDA1C62"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اعلمْ أن الأصول النجدية سبعة: </w:t>
      </w:r>
    </w:p>
    <w:p w14:paraId="607F943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الأول: </w:t>
      </w:r>
      <w:proofErr w:type="gramStart"/>
      <w:r w:rsidRPr="005764D3">
        <w:rPr>
          <w:rFonts w:ascii="Traditional Arabic" w:hAnsi="Traditional Arabic" w:hint="cs"/>
          <w:sz w:val="32"/>
          <w:szCs w:val="32"/>
          <w:rtl/>
        </w:rPr>
        <w:t>صكلاوي</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0"/>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جدران.</w:t>
      </w:r>
    </w:p>
    <w:p w14:paraId="19671B0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الثاني: حمداني سمري.</w:t>
      </w:r>
    </w:p>
    <w:p w14:paraId="2384320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الثالث: معنك حدري.</w:t>
      </w:r>
    </w:p>
    <w:p w14:paraId="218044F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الرابع: كحيلة العجوز.</w:t>
      </w:r>
    </w:p>
    <w:p w14:paraId="50E3367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الخامس: شويمة </w:t>
      </w:r>
      <w:proofErr w:type="gramStart"/>
      <w:r w:rsidRPr="005764D3">
        <w:rPr>
          <w:rFonts w:ascii="Traditional Arabic" w:hAnsi="Traditional Arabic" w:hint="cs"/>
          <w:sz w:val="32"/>
          <w:szCs w:val="32"/>
          <w:rtl/>
        </w:rPr>
        <w:t>سيَّاح</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1"/>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37AE231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السادس: عبية شراك.</w:t>
      </w:r>
    </w:p>
    <w:p w14:paraId="2E840BD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السابع: هدبة انزحي.</w:t>
      </w:r>
    </w:p>
    <w:p w14:paraId="1AC7B1B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فهذه هي الأصولُ التي تتصل بها الفروعُ الآتية، وهي من الخيلِ العربية.</w:t>
      </w:r>
    </w:p>
    <w:p w14:paraId="79FA900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وأحسنُ الخيلِ خيلُ عُنيزة، وخيلهم تنتمي إلى خيلِ الصحابةِ رضي الله عنهم.</w:t>
      </w:r>
    </w:p>
    <w:p w14:paraId="1C752E3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قيل: وصكلاوي جدران من نسلِ ميمون </w:t>
      </w:r>
      <w:proofErr w:type="gramStart"/>
      <w:r w:rsidRPr="005764D3">
        <w:rPr>
          <w:rFonts w:ascii="Traditional Arabic" w:hAnsi="Traditional Arabic" w:hint="cs"/>
          <w:sz w:val="32"/>
          <w:szCs w:val="32"/>
          <w:rtl/>
        </w:rPr>
        <w:t>علي</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2"/>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بن أبي طالب رضي الله عنه.</w:t>
      </w:r>
    </w:p>
    <w:p w14:paraId="567BF38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وقد بلغني عمَّن أثقُ به من أكابرِ العرب، ممَّن لا يَرِدُ على لسانهِ الكذب، أنه قد يوجدُ في </w:t>
      </w:r>
      <w:proofErr w:type="gramStart"/>
      <w:r w:rsidRPr="005764D3">
        <w:rPr>
          <w:rFonts w:ascii="Traditional Arabic" w:hAnsi="Traditional Arabic" w:hint="cs"/>
          <w:sz w:val="32"/>
          <w:szCs w:val="32"/>
          <w:rtl/>
        </w:rPr>
        <w:t>عُنيزة</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3"/>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خيلٌ تنتمي إلى خيلِ النبي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 إلا أنهم لا يُظهرونها لأحد.</w:t>
      </w:r>
    </w:p>
    <w:p w14:paraId="6C3AC80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وأما خيلُ شمَّر والعُبيد، فقد </w:t>
      </w:r>
      <w:proofErr w:type="gramStart"/>
      <w:r w:rsidRPr="005764D3">
        <w:rPr>
          <w:rFonts w:ascii="Traditional Arabic" w:hAnsi="Traditional Arabic" w:hint="cs"/>
          <w:sz w:val="32"/>
          <w:szCs w:val="32"/>
          <w:rtl/>
        </w:rPr>
        <w:t>جادتْ</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4"/>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من خيل عُنيزةَ هذا. </w:t>
      </w:r>
    </w:p>
    <w:p w14:paraId="2617A42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وأما الفروعُ الأصيلةُ فهي:</w:t>
      </w:r>
    </w:p>
    <w:p w14:paraId="74016B9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طُويسة، ووَذْنة، ونصبة، وجلفة، وكرع، وريشة، وجرادة، وبواكة، وشنينة، ومرعانية، وكبيشة، ودهيمة، ودماغ، وأبوجنوب، ومنجولة، والعوسجيات، والمليحيات، والصفيريات، وكريطة، والحجيلة.</w:t>
      </w:r>
    </w:p>
    <w:p w14:paraId="758A8B7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وأما حصنية </w:t>
      </w:r>
      <w:proofErr w:type="gramStart"/>
      <w:r w:rsidRPr="005764D3">
        <w:rPr>
          <w:rFonts w:ascii="Traditional Arabic" w:hAnsi="Traditional Arabic" w:hint="cs"/>
          <w:sz w:val="32"/>
          <w:szCs w:val="32"/>
          <w:rtl/>
        </w:rPr>
        <w:t>وضبيعية</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5"/>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فهما من خيلِ المنتفك</w:t>
      </w:r>
      <w:r w:rsidRPr="00CD0E89">
        <w:rPr>
          <w:rFonts w:ascii="Traditional Arabic" w:hAnsi="Traditional Arabic" w:hint="cs"/>
          <w:vertAlign w:val="superscript"/>
          <w:rtl/>
        </w:rPr>
        <w:t>(</w:t>
      </w:r>
      <w:r w:rsidRPr="00CD0E89">
        <w:rPr>
          <w:rStyle w:val="af2"/>
          <w:rFonts w:ascii="Traditional Arabic" w:hAnsi="Traditional Arabic"/>
          <w:rtl/>
        </w:rPr>
        <w:footnoteReference w:id="176"/>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5F15A38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lastRenderedPageBreak/>
        <w:t xml:space="preserve">ومن خيلِ الأصيلة ونصب </w:t>
      </w:r>
      <w:proofErr w:type="gramStart"/>
      <w:r w:rsidRPr="005764D3">
        <w:rPr>
          <w:rFonts w:ascii="Traditional Arabic" w:hAnsi="Traditional Arabic" w:hint="cs"/>
          <w:sz w:val="32"/>
          <w:szCs w:val="32"/>
          <w:rtl/>
        </w:rPr>
        <w:t>عرار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7"/>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أصيلةٌ جداً، ولها هيئة عظيمة، ودعجانية، حليوات، ومصنة، وشلتاغة، وشرادات، وبواك، وصكلاوي أو بيري، وسعدة طوكان، وسعدة جل</w:t>
      </w:r>
      <w:r w:rsidRPr="00CD0E89">
        <w:rPr>
          <w:rFonts w:ascii="Traditional Arabic" w:hAnsi="Traditional Arabic" w:hint="cs"/>
          <w:vertAlign w:val="superscript"/>
          <w:rtl/>
        </w:rPr>
        <w:t>(</w:t>
      </w:r>
      <w:r w:rsidRPr="00CD0E89">
        <w:rPr>
          <w:rStyle w:val="af2"/>
          <w:rFonts w:ascii="Traditional Arabic" w:hAnsi="Traditional Arabic"/>
          <w:rtl/>
        </w:rPr>
        <w:footnoteReference w:id="178"/>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5C306F80"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فهذه الخيلُ كلُّها فروعٌ أصيلةٌ نجديةُ الأصل، وإن كان مولدها العراق، وهي اثنانِ وثلاثون فرعاً، وقد بقيَ أرسانٌ جيدةٌ عراقيةٌ يُقالُ لها الشمالية، توجدُ عند </w:t>
      </w:r>
      <w:proofErr w:type="gramStart"/>
      <w:r w:rsidRPr="005764D3">
        <w:rPr>
          <w:rFonts w:ascii="Traditional Arabic" w:hAnsi="Traditional Arabic" w:hint="cs"/>
          <w:sz w:val="32"/>
          <w:szCs w:val="32"/>
          <w:rtl/>
        </w:rPr>
        <w:t>الخزاعل</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79"/>
      </w:r>
      <w:r w:rsidRPr="00CD0E89">
        <w:rPr>
          <w:rFonts w:ascii="Traditional Arabic" w:hAnsi="Traditional Arabic" w:hint="cs"/>
          <w:vertAlign w:val="superscript"/>
          <w:rtl/>
        </w:rPr>
        <w:t>)</w:t>
      </w:r>
      <w:r w:rsidRPr="005764D3">
        <w:rPr>
          <w:rFonts w:ascii="Traditional Arabic" w:hAnsi="Traditional Arabic" w:hint="cs"/>
          <w:sz w:val="32"/>
          <w:szCs w:val="32"/>
          <w:rtl/>
        </w:rPr>
        <w:t>، والدُّلَيّم وزبيد</w:t>
      </w:r>
      <w:r w:rsidRPr="00CD0E89">
        <w:rPr>
          <w:rFonts w:ascii="Traditional Arabic" w:hAnsi="Traditional Arabic" w:hint="cs"/>
          <w:vertAlign w:val="superscript"/>
          <w:rtl/>
        </w:rPr>
        <w:t>(</w:t>
      </w:r>
      <w:r w:rsidRPr="00CD0E89">
        <w:rPr>
          <w:rStyle w:val="af2"/>
          <w:rFonts w:ascii="Traditional Arabic" w:hAnsi="Traditional Arabic"/>
          <w:rtl/>
        </w:rPr>
        <w:footnoteReference w:id="180"/>
      </w:r>
      <w:r w:rsidRPr="00CD0E89">
        <w:rPr>
          <w:rFonts w:ascii="Traditional Arabic" w:hAnsi="Traditional Arabic" w:hint="cs"/>
          <w:vertAlign w:val="superscript"/>
          <w:rtl/>
        </w:rPr>
        <w:t>)</w:t>
      </w:r>
      <w:r w:rsidRPr="005764D3">
        <w:rPr>
          <w:rFonts w:ascii="Traditional Arabic" w:hAnsi="Traditional Arabic" w:hint="cs"/>
          <w:sz w:val="32"/>
          <w:szCs w:val="32"/>
          <w:rtl/>
        </w:rPr>
        <w:t>، وهي من السوابق، إلا أنها لكونها ليست نجدية تركنا ذكرها.</w:t>
      </w:r>
    </w:p>
    <w:p w14:paraId="49327770" w14:textId="77777777" w:rsidR="00EE1ED2" w:rsidRDefault="00EE1ED2" w:rsidP="00A87C03">
      <w:pPr>
        <w:spacing w:after="240"/>
        <w:ind w:firstLine="340"/>
        <w:jc w:val="both"/>
        <w:rPr>
          <w:rFonts w:ascii="Traditional Arabic" w:hAnsi="Traditional Arabic"/>
          <w:sz w:val="32"/>
          <w:szCs w:val="32"/>
          <w:rtl/>
        </w:rPr>
      </w:pPr>
    </w:p>
    <w:p w14:paraId="301CD9C8" w14:textId="77777777" w:rsidR="00EE1ED2" w:rsidRPr="005764D3" w:rsidRDefault="00EE1ED2" w:rsidP="00EE1ED2">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p>
    <w:p w14:paraId="5DDB9C2E" w14:textId="77777777" w:rsidR="004D1E26" w:rsidRPr="005764D3" w:rsidRDefault="004D1E26" w:rsidP="00A87C03">
      <w:pPr>
        <w:bidi w:val="0"/>
        <w:spacing w:after="240"/>
        <w:rPr>
          <w:rFonts w:ascii="Traditional Arabic" w:hAnsi="Traditional Arabic"/>
          <w:sz w:val="32"/>
          <w:szCs w:val="32"/>
          <w:rtl/>
        </w:rPr>
      </w:pPr>
      <w:r w:rsidRPr="005764D3">
        <w:rPr>
          <w:rFonts w:ascii="Traditional Arabic" w:hAnsi="Traditional Arabic"/>
          <w:sz w:val="32"/>
          <w:szCs w:val="32"/>
          <w:rtl/>
        </w:rPr>
        <w:lastRenderedPageBreak/>
        <w:br w:type="page"/>
      </w:r>
    </w:p>
    <w:p w14:paraId="4D037856" w14:textId="77777777" w:rsidR="004D1E26" w:rsidRDefault="004D1E26" w:rsidP="00AE6059">
      <w:pPr>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القول في أصول الإبل العربية</w:t>
      </w:r>
    </w:p>
    <w:p w14:paraId="192C5D1A" w14:textId="77777777" w:rsidR="00E43A04" w:rsidRPr="004F724B" w:rsidRDefault="00E43A04" w:rsidP="00AE6059">
      <w:pPr>
        <w:ind w:firstLine="340"/>
        <w:jc w:val="center"/>
        <w:rPr>
          <w:rFonts w:ascii="Traditional Arabic" w:hAnsi="Traditional Arabic"/>
          <w:b/>
          <w:bCs/>
          <w:sz w:val="26"/>
          <w:szCs w:val="26"/>
          <w:rtl/>
        </w:rPr>
      </w:pPr>
    </w:p>
    <w:p w14:paraId="55FC6A76" w14:textId="7E2ED608"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اعلم أنَّ كما للخيل أصولاً مشهورة، كذلكَ للإبلِ فحولٌ أصيلةٌ مشهورة، فلها أنسابٌ عند العربِ كأنسابِ الخيل. </w:t>
      </w:r>
    </w:p>
    <w:p w14:paraId="4F8D1DAA"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فمن فحولِ الإبل: الجديل، وشدقم، </w:t>
      </w:r>
      <w:proofErr w:type="gramStart"/>
      <w:r w:rsidRPr="005764D3">
        <w:rPr>
          <w:rFonts w:ascii="Traditional Arabic" w:hAnsi="Traditional Arabic" w:hint="cs"/>
          <w:sz w:val="32"/>
          <w:szCs w:val="32"/>
          <w:rtl/>
        </w:rPr>
        <w:t>وغُرير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81"/>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73B7D2B4"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وهذه الفحولُ الثلاثةُ مشهورةٌ عند العرب، كانت للنعمانِ </w:t>
      </w:r>
      <w:r w:rsidR="006A2320">
        <w:rPr>
          <w:rFonts w:ascii="Traditional Arabic" w:hAnsi="Traditional Arabic" w:hint="cs"/>
          <w:sz w:val="32"/>
          <w:szCs w:val="32"/>
          <w:rtl/>
        </w:rPr>
        <w:t>ا</w:t>
      </w:r>
      <w:r w:rsidRPr="005764D3">
        <w:rPr>
          <w:rFonts w:ascii="Traditional Arabic" w:hAnsi="Traditional Arabic" w:hint="cs"/>
          <w:sz w:val="32"/>
          <w:szCs w:val="32"/>
          <w:rtl/>
        </w:rPr>
        <w:t>بنِ المنذر ملكِ الحيرة، وهي من الجياد.</w:t>
      </w:r>
    </w:p>
    <w:p w14:paraId="6E1B3C5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قال الكُميتُ يصفُ الإبل:</w:t>
      </w:r>
    </w:p>
    <w:tbl>
      <w:tblPr>
        <w:tblStyle w:val="aff4"/>
        <w:bidiVisual/>
        <w:tblW w:w="5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84"/>
        <w:gridCol w:w="2570"/>
      </w:tblGrid>
      <w:tr w:rsidR="004D1E26" w:rsidRPr="00CD0E89" w14:paraId="6DB6154B" w14:textId="77777777" w:rsidTr="004D1E26">
        <w:tc>
          <w:tcPr>
            <w:tcW w:w="2212" w:type="dxa"/>
          </w:tcPr>
          <w:p w14:paraId="25E61C96" w14:textId="77777777" w:rsidR="004D1E26" w:rsidRPr="00CD0E89" w:rsidRDefault="004D1E26" w:rsidP="008D32D2">
            <w:pPr>
              <w:spacing w:after="240"/>
              <w:ind w:firstLine="0"/>
              <w:jc w:val="both"/>
              <w:rPr>
                <w:rFonts w:ascii="Traditional Arabic" w:hAnsi="Traditional Arabic"/>
                <w:sz w:val="2"/>
                <w:szCs w:val="2"/>
                <w:rtl/>
              </w:rPr>
            </w:pPr>
            <w:r w:rsidRPr="00CD0E89">
              <w:rPr>
                <w:rFonts w:ascii="Traditional Arabic" w:hAnsi="Traditional Arabic" w:hint="cs"/>
                <w:rtl/>
              </w:rPr>
              <w:t>غُرَيريَّةُ الأنسابِ أو شَدْقَميَّةٌ</w:t>
            </w:r>
            <w:r w:rsidRPr="00CD0E89">
              <w:rPr>
                <w:rFonts w:ascii="Traditional Arabic" w:hAnsi="Traditional Arabic"/>
                <w:rtl/>
              </w:rPr>
              <w:br/>
            </w:r>
          </w:p>
        </w:tc>
        <w:tc>
          <w:tcPr>
            <w:tcW w:w="284" w:type="dxa"/>
          </w:tcPr>
          <w:p w14:paraId="07E377A5" w14:textId="77777777" w:rsidR="004D1E26" w:rsidRPr="00CD0E89" w:rsidRDefault="004D1E26" w:rsidP="00A87C03">
            <w:pPr>
              <w:spacing w:after="240"/>
              <w:ind w:firstLine="340"/>
              <w:jc w:val="both"/>
              <w:rPr>
                <w:rFonts w:ascii="Traditional Arabic" w:hAnsi="Traditional Arabic"/>
                <w:rtl/>
              </w:rPr>
            </w:pPr>
          </w:p>
        </w:tc>
        <w:tc>
          <w:tcPr>
            <w:tcW w:w="2570" w:type="dxa"/>
          </w:tcPr>
          <w:p w14:paraId="3C719D8E" w14:textId="77777777" w:rsidR="004D1E26" w:rsidRPr="00CD0E89" w:rsidRDefault="004D1E26" w:rsidP="008D32D2">
            <w:pPr>
              <w:spacing w:after="240"/>
              <w:ind w:firstLine="0"/>
              <w:jc w:val="both"/>
              <w:rPr>
                <w:rFonts w:ascii="Traditional Arabic" w:hAnsi="Traditional Arabic"/>
                <w:sz w:val="2"/>
                <w:szCs w:val="2"/>
                <w:rtl/>
              </w:rPr>
            </w:pPr>
            <w:r w:rsidRPr="00CD0E89">
              <w:rPr>
                <w:rFonts w:ascii="Traditional Arabic" w:hAnsi="Traditional Arabic" w:hint="cs"/>
                <w:rtl/>
              </w:rPr>
              <w:t xml:space="preserve">يَصِلنَ إلى البيدِ الفَدافدِ </w:t>
            </w:r>
            <w:proofErr w:type="gramStart"/>
            <w:r w:rsidRPr="00CD0E89">
              <w:rPr>
                <w:rFonts w:ascii="Traditional Arabic" w:hAnsi="Traditional Arabic" w:hint="cs"/>
                <w:rtl/>
              </w:rPr>
              <w:t>فَدْفَدا</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82"/>
            </w:r>
            <w:r w:rsidRPr="00CD0E89">
              <w:rPr>
                <w:rFonts w:ascii="Traditional Arabic" w:hAnsi="Traditional Arabic" w:hint="cs"/>
                <w:vertAlign w:val="superscript"/>
                <w:rtl/>
              </w:rPr>
              <w:t>)</w:t>
            </w:r>
            <w:r w:rsidRPr="00CD0E89">
              <w:rPr>
                <w:rFonts w:ascii="Traditional Arabic" w:hAnsi="Traditional Arabic"/>
                <w:rtl/>
              </w:rPr>
              <w:br/>
            </w:r>
          </w:p>
        </w:tc>
      </w:tr>
    </w:tbl>
    <w:p w14:paraId="7D5BCDB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 الفحولِ المشهورة: </w:t>
      </w:r>
      <w:proofErr w:type="gramStart"/>
      <w:r w:rsidRPr="005764D3">
        <w:rPr>
          <w:rFonts w:ascii="Traditional Arabic" w:hAnsi="Traditional Arabic" w:hint="cs"/>
          <w:sz w:val="32"/>
          <w:szCs w:val="32"/>
          <w:rtl/>
        </w:rPr>
        <w:t>داعر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83"/>
      </w:r>
      <w:r w:rsidRPr="00CD0E89">
        <w:rPr>
          <w:rFonts w:ascii="Traditional Arabic" w:hAnsi="Traditional Arabic" w:hint="cs"/>
          <w:vertAlign w:val="superscript"/>
          <w:rtl/>
        </w:rPr>
        <w:t>)</w:t>
      </w:r>
      <w:r w:rsidRPr="005764D3">
        <w:rPr>
          <w:rFonts w:ascii="Traditional Arabic" w:hAnsi="Traditional Arabic" w:hint="cs"/>
          <w:sz w:val="32"/>
          <w:szCs w:val="32"/>
          <w:rtl/>
        </w:rPr>
        <w:t>، وعوهج</w:t>
      </w:r>
      <w:r w:rsidRPr="00CD0E89">
        <w:rPr>
          <w:rFonts w:ascii="Traditional Arabic" w:hAnsi="Traditional Arabic" w:hint="cs"/>
          <w:vertAlign w:val="superscript"/>
          <w:rtl/>
        </w:rPr>
        <w:t>(</w:t>
      </w:r>
      <w:r w:rsidRPr="00CD0E89">
        <w:rPr>
          <w:rStyle w:val="af2"/>
          <w:rFonts w:ascii="Traditional Arabic" w:hAnsi="Traditional Arabic"/>
          <w:rtl/>
        </w:rPr>
        <w:footnoteReference w:id="184"/>
      </w:r>
      <w:r w:rsidRPr="00CD0E89">
        <w:rPr>
          <w:rFonts w:ascii="Traditional Arabic" w:hAnsi="Traditional Arabic" w:hint="cs"/>
          <w:vertAlign w:val="superscript"/>
          <w:rtl/>
        </w:rPr>
        <w:t>)</w:t>
      </w:r>
      <w:r w:rsidRPr="005764D3">
        <w:rPr>
          <w:rFonts w:ascii="Traditional Arabic" w:hAnsi="Traditional Arabic" w:hint="cs"/>
          <w:sz w:val="32"/>
          <w:szCs w:val="32"/>
          <w:rtl/>
        </w:rPr>
        <w:t>، وعسكرة</w:t>
      </w:r>
      <w:r w:rsidRPr="00CD0E89">
        <w:rPr>
          <w:rFonts w:ascii="Traditional Arabic" w:hAnsi="Traditional Arabic" w:hint="cs"/>
          <w:vertAlign w:val="superscript"/>
          <w:rtl/>
        </w:rPr>
        <w:t>(</w:t>
      </w:r>
      <w:r w:rsidRPr="00CD0E89">
        <w:rPr>
          <w:rStyle w:val="af2"/>
          <w:rFonts w:ascii="Traditional Arabic" w:hAnsi="Traditional Arabic"/>
          <w:rtl/>
        </w:rPr>
        <w:footnoteReference w:id="185"/>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w:t>
      </w:r>
      <w:r w:rsidRPr="005764D3">
        <w:rPr>
          <w:rFonts w:ascii="Traditional Arabic" w:hAnsi="Traditional Arabic" w:hint="cs"/>
          <w:sz w:val="32"/>
          <w:szCs w:val="32"/>
          <w:rtl/>
        </w:rPr>
        <w:lastRenderedPageBreak/>
        <w:t>جملُ أمِّ المؤمنينَ عائشةَ رضي الله تعالى عنها يومَ الجمل.</w:t>
      </w:r>
    </w:p>
    <w:p w14:paraId="45F0B04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والعسجدية، إبلٌ كانتْ للنعمان بن المنذر، وهي ركابُ الملوك، وكانت تُزيَّنُ للنعمان بن المنذر. </w:t>
      </w:r>
    </w:p>
    <w:p w14:paraId="3DA7DEA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والمهريَّة، إبلٌ منسوبةٌ إلى مهرة بن حيدان، أبو قبيلةٍ من </w:t>
      </w:r>
      <w:proofErr w:type="gramStart"/>
      <w:r w:rsidRPr="005764D3">
        <w:rPr>
          <w:rFonts w:ascii="Traditional Arabic" w:hAnsi="Traditional Arabic" w:hint="cs"/>
          <w:sz w:val="32"/>
          <w:szCs w:val="32"/>
          <w:rtl/>
        </w:rPr>
        <w:t>العرب</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86"/>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6C146E7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والأرحبية، إبلٌ منسوبةٌ إلى أرحب، قبيلةٌ من </w:t>
      </w:r>
      <w:proofErr w:type="gramStart"/>
      <w:r w:rsidRPr="005764D3">
        <w:rPr>
          <w:rFonts w:ascii="Traditional Arabic" w:hAnsi="Traditional Arabic" w:hint="cs"/>
          <w:sz w:val="32"/>
          <w:szCs w:val="32"/>
          <w:rtl/>
        </w:rPr>
        <w:t>هَمْدان</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87"/>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66DFFE3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والإبل اليمانية، أصناف، منها المسعودية، وهي أنسبها، وأصبرها، وأوطؤها</w:t>
      </w:r>
      <w:r w:rsidRPr="00CD0E89">
        <w:rPr>
          <w:rFonts w:ascii="Traditional Arabic" w:hAnsi="Traditional Arabic" w:hint="cs"/>
          <w:vertAlign w:val="superscript"/>
          <w:rtl/>
        </w:rPr>
        <w:t>(</w:t>
      </w:r>
      <w:r w:rsidRPr="00CD0E89">
        <w:rPr>
          <w:rStyle w:val="af2"/>
          <w:rFonts w:ascii="Traditional Arabic" w:hAnsi="Traditional Arabic"/>
          <w:rtl/>
        </w:rPr>
        <w:footnoteReference w:id="188"/>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ظهوراً، وأصبحها منظراً، وألينها معاطف، تُختارُ لركوبِ الملوك، وصفتها أن يكونَ الجملُ منها مليحَ العيونِ أدعجهما، شديدَ سوادِهما، عريضَ الجبهة، صغيرَ الرأس، متوسِّطَ العُنُق والقامة، بين الطول والقِصَر، عريضَ </w:t>
      </w:r>
      <w:r w:rsidRPr="005764D3">
        <w:rPr>
          <w:rFonts w:ascii="Traditional Arabic" w:hAnsi="Traditional Arabic" w:hint="cs"/>
          <w:sz w:val="32"/>
          <w:szCs w:val="32"/>
          <w:rtl/>
        </w:rPr>
        <w:lastRenderedPageBreak/>
        <w:t>الصدر، ثابتَ القوائم، لطيفَ الخُفِّ مدوَّراً</w:t>
      </w:r>
      <w:r w:rsidRPr="00CD0E89">
        <w:rPr>
          <w:rFonts w:ascii="Traditional Arabic" w:hAnsi="Traditional Arabic" w:hint="cs"/>
          <w:vertAlign w:val="superscript"/>
          <w:rtl/>
        </w:rPr>
        <w:t>(</w:t>
      </w:r>
      <w:r w:rsidRPr="00CD0E89">
        <w:rPr>
          <w:rStyle w:val="af2"/>
          <w:rFonts w:ascii="Traditional Arabic" w:hAnsi="Traditional Arabic"/>
          <w:rtl/>
        </w:rPr>
        <w:footnoteReference w:id="189"/>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صغيرَ الزَّور</w:t>
      </w:r>
      <w:r w:rsidRPr="00CD0E89">
        <w:rPr>
          <w:rFonts w:ascii="Traditional Arabic" w:hAnsi="Traditional Arabic" w:hint="cs"/>
          <w:vertAlign w:val="superscript"/>
          <w:rtl/>
        </w:rPr>
        <w:t>(</w:t>
      </w:r>
      <w:r w:rsidRPr="00CD0E89">
        <w:rPr>
          <w:rStyle w:val="af2"/>
          <w:rFonts w:ascii="Traditional Arabic" w:hAnsi="Traditional Arabic"/>
          <w:rtl/>
        </w:rPr>
        <w:footnoteReference w:id="190"/>
      </w:r>
      <w:r w:rsidRPr="00CD0E89">
        <w:rPr>
          <w:rFonts w:ascii="Traditional Arabic" w:hAnsi="Traditional Arabic" w:hint="cs"/>
          <w:vertAlign w:val="superscript"/>
          <w:rtl/>
        </w:rPr>
        <w:t>)</w:t>
      </w:r>
      <w:r w:rsidRPr="005764D3">
        <w:rPr>
          <w:rFonts w:ascii="Traditional Arabic" w:hAnsi="Traditional Arabic" w:hint="cs"/>
          <w:sz w:val="32"/>
          <w:szCs w:val="32"/>
          <w:rtl/>
        </w:rPr>
        <w:t>، كبيرَ الذيل، عريضَ العَجُز، حدادَ النفوس</w:t>
      </w:r>
      <w:r w:rsidRPr="00CD0E89">
        <w:rPr>
          <w:rFonts w:ascii="Traditional Arabic" w:hAnsi="Traditional Arabic" w:hint="cs"/>
          <w:vertAlign w:val="superscript"/>
          <w:rtl/>
        </w:rPr>
        <w:t>(</w:t>
      </w:r>
      <w:r w:rsidRPr="00CD0E89">
        <w:rPr>
          <w:rStyle w:val="af2"/>
          <w:rFonts w:ascii="Traditional Arabic" w:hAnsi="Traditional Arabic"/>
          <w:rtl/>
        </w:rPr>
        <w:footnoteReference w:id="191"/>
      </w:r>
      <w:r w:rsidRPr="00CD0E89">
        <w:rPr>
          <w:rFonts w:ascii="Traditional Arabic" w:hAnsi="Traditional Arabic" w:hint="cs"/>
          <w:vertAlign w:val="superscript"/>
          <w:rtl/>
        </w:rPr>
        <w:t>)</w:t>
      </w:r>
      <w:r w:rsidRPr="005764D3">
        <w:rPr>
          <w:rFonts w:ascii="Traditional Arabic" w:hAnsi="Traditional Arabic" w:hint="cs"/>
          <w:sz w:val="32"/>
          <w:szCs w:val="32"/>
          <w:rtl/>
        </w:rPr>
        <w:t>، حاضرةَ الحسّ، شديدةَ الفراهة، سريعةَ الإجابة لمن يقودُها أو يركبها، تُسرعُ من غيرِ حثّ، شديدةَ الخوفِ من الإيماء.</w:t>
      </w:r>
    </w:p>
    <w:p w14:paraId="3A27619D"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ولا يوجدُ في المسعوديةِ جملٌ بليدٌ أبداً، والغالبُ على ألوانها الخُضرة، وقد يكونُ منها البيض.</w:t>
      </w:r>
    </w:p>
    <w:p w14:paraId="13D8864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ومنها المنصوريَّة، وهي أقربُ إلى المسعوديةِ في النفاسة، إلا أنّ الغالبَ عليها طولُ القوائم، </w:t>
      </w:r>
      <w:proofErr w:type="gramStart"/>
      <w:r w:rsidRPr="005764D3">
        <w:rPr>
          <w:rFonts w:ascii="Traditional Arabic" w:hAnsi="Traditional Arabic" w:hint="cs"/>
          <w:sz w:val="32"/>
          <w:szCs w:val="32"/>
          <w:rtl/>
        </w:rPr>
        <w:t>وهما</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2"/>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منسوبانِ إلى مسعودٍ ومنصور، فحلين، على ما قالهُ الغسّاني.</w:t>
      </w:r>
    </w:p>
    <w:p w14:paraId="74A3F4C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ومنها اليمانيةُ التي يُقالُ لها العرضيةُ الشمَّرية، المنسوبةُ إلى جبلِ </w:t>
      </w:r>
      <w:proofErr w:type="gramStart"/>
      <w:r w:rsidRPr="005764D3">
        <w:rPr>
          <w:rFonts w:ascii="Traditional Arabic" w:hAnsi="Traditional Arabic" w:hint="cs"/>
          <w:sz w:val="32"/>
          <w:szCs w:val="32"/>
          <w:rtl/>
        </w:rPr>
        <w:t>شمَّر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3"/>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ولا تصلحُ للمَحَاملِ وغيره، والغالبُ على ألوانها </w:t>
      </w:r>
      <w:r w:rsidRPr="005764D3">
        <w:rPr>
          <w:rFonts w:ascii="Traditional Arabic" w:hAnsi="Traditional Arabic" w:hint="cs"/>
          <w:sz w:val="32"/>
          <w:szCs w:val="32"/>
          <w:rtl/>
        </w:rPr>
        <w:lastRenderedPageBreak/>
        <w:t>الحُمرة</w:t>
      </w:r>
      <w:r w:rsidRPr="00CD0E89">
        <w:rPr>
          <w:rFonts w:ascii="Traditional Arabic" w:hAnsi="Traditional Arabic" w:hint="cs"/>
          <w:vertAlign w:val="superscript"/>
          <w:rtl/>
        </w:rPr>
        <w:t>(</w:t>
      </w:r>
      <w:r w:rsidRPr="00CD0E89">
        <w:rPr>
          <w:rStyle w:val="af2"/>
          <w:rFonts w:ascii="Traditional Arabic" w:hAnsi="Traditional Arabic"/>
          <w:rtl/>
        </w:rPr>
        <w:footnoteReference w:id="194"/>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50F2963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ومنها العذرية، وهي بطيئةُ السير.</w:t>
      </w:r>
    </w:p>
    <w:p w14:paraId="0578A14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ومنها يمانيةُ السواحل، وهي لطائفُ الخلقِ ليِّنةُ، تصلحُ للحمل وغيره.</w:t>
      </w:r>
    </w:p>
    <w:p w14:paraId="7FCF111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ومنها النجدية، وهي لا تصلحُ في البلادِ الباردة. </w:t>
      </w:r>
    </w:p>
    <w:p w14:paraId="45CF1DA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ومنها </w:t>
      </w:r>
      <w:proofErr w:type="gramStart"/>
      <w:r w:rsidRPr="005764D3">
        <w:rPr>
          <w:rFonts w:ascii="Traditional Arabic" w:hAnsi="Traditional Arabic" w:hint="cs"/>
          <w:sz w:val="32"/>
          <w:szCs w:val="32"/>
          <w:rtl/>
        </w:rPr>
        <w:t>الهُجُن</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5"/>
      </w:r>
      <w:r w:rsidRPr="00CD0E89">
        <w:rPr>
          <w:rFonts w:ascii="Traditional Arabic" w:hAnsi="Traditional Arabic" w:hint="cs"/>
          <w:vertAlign w:val="superscript"/>
          <w:rtl/>
        </w:rPr>
        <w:t>)</w:t>
      </w:r>
      <w:r w:rsidRPr="005764D3">
        <w:rPr>
          <w:rFonts w:ascii="Traditional Arabic" w:hAnsi="Traditional Arabic" w:hint="cs"/>
          <w:sz w:val="32"/>
          <w:szCs w:val="32"/>
          <w:rtl/>
        </w:rPr>
        <w:t>، هي مخصوصةٌ بركوبِ الملوك.</w:t>
      </w:r>
    </w:p>
    <w:p w14:paraId="35B0A2F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ومنها القارعية، وهي قريبةٌ من الهُجُن، وتصلحُ للركوب.</w:t>
      </w:r>
    </w:p>
    <w:p w14:paraId="5468089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وكذا الأزعلية.</w:t>
      </w:r>
    </w:p>
    <w:p w14:paraId="361F3BB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ومنها البربريَّة، ويغلبُ عليها قِصَرُ الأذناب، وتصلحُ لتعجيلِ الحوائج.</w:t>
      </w:r>
    </w:p>
    <w:p w14:paraId="6741A1C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ومنها النوبيَّة، فهي جسيمةُ الخلق، ورأسُها في غايةِ الصِّغر.</w:t>
      </w:r>
    </w:p>
    <w:p w14:paraId="5BE957FE"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وأما </w:t>
      </w:r>
      <w:proofErr w:type="gramStart"/>
      <w:r w:rsidRPr="005764D3">
        <w:rPr>
          <w:rFonts w:ascii="Traditional Arabic" w:hAnsi="Traditional Arabic" w:hint="cs"/>
          <w:sz w:val="32"/>
          <w:szCs w:val="32"/>
          <w:rtl/>
        </w:rPr>
        <w:t>البخاتي</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6"/>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فهي عامَّةُ جِمالِ البلادِ المصريةِ وبلادِ </w:t>
      </w:r>
      <w:r w:rsidRPr="005764D3">
        <w:rPr>
          <w:rFonts w:ascii="Traditional Arabic" w:hAnsi="Traditional Arabic" w:hint="cs"/>
          <w:sz w:val="32"/>
          <w:szCs w:val="32"/>
          <w:rtl/>
        </w:rPr>
        <w:lastRenderedPageBreak/>
        <w:t>الأعاجم، وهي غليظةُ الخَلقِ جدّاً، كبيرةُ</w:t>
      </w:r>
      <w:r w:rsidRPr="00CD0E89">
        <w:rPr>
          <w:rFonts w:ascii="Traditional Arabic" w:hAnsi="Traditional Arabic" w:hint="cs"/>
          <w:vertAlign w:val="superscript"/>
          <w:rtl/>
        </w:rPr>
        <w:t>(</w:t>
      </w:r>
      <w:r w:rsidRPr="00CD0E89">
        <w:rPr>
          <w:rStyle w:val="af2"/>
          <w:rFonts w:ascii="Traditional Arabic" w:hAnsi="Traditional Arabic"/>
          <w:rtl/>
        </w:rPr>
        <w:footnoteReference w:id="197"/>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الرؤوسِ والأخفافِ والأعناق، سود، كثيرةُ الوَبر، لا فراهةَ فيها، صبَّارةٌ على الأثقالِ والأسفار.</w:t>
      </w:r>
    </w:p>
    <w:p w14:paraId="21E1844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هذا آخرُ ما أردنا إيرادَهُ في كتابنا هذا، المسمَّى "</w:t>
      </w:r>
      <w:r w:rsidRPr="005764D3">
        <w:rPr>
          <w:rFonts w:ascii="Traditional Arabic" w:hAnsi="Traditional Arabic" w:hint="cs"/>
          <w:b/>
          <w:bCs/>
          <w:sz w:val="32"/>
          <w:szCs w:val="32"/>
          <w:rtl/>
        </w:rPr>
        <w:t>غايةُ المُراد في الخيلِ الجياد</w:t>
      </w:r>
      <w:r w:rsidRPr="005764D3">
        <w:rPr>
          <w:rFonts w:ascii="Traditional Arabic" w:hAnsi="Traditional Arabic" w:hint="cs"/>
          <w:sz w:val="32"/>
          <w:szCs w:val="32"/>
          <w:rtl/>
        </w:rPr>
        <w:t>".</w:t>
      </w:r>
    </w:p>
    <w:p w14:paraId="639CDCA1"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والصلاة والسلامُ على سيِّدنا محمد، المرسَلِ إلى كافَّةِ العباد، وعلى آلهِ وأصحابهِ الذين جاهدوا في الله حقَّ الجهاد.</w:t>
      </w:r>
    </w:p>
    <w:p w14:paraId="13C8ECD9" w14:textId="77777777" w:rsidR="00EE1ED2" w:rsidRDefault="00EE1ED2" w:rsidP="00A87C03">
      <w:pPr>
        <w:spacing w:after="240"/>
        <w:ind w:firstLine="340"/>
        <w:jc w:val="both"/>
        <w:rPr>
          <w:rFonts w:ascii="Traditional Arabic" w:hAnsi="Traditional Arabic"/>
          <w:sz w:val="32"/>
          <w:szCs w:val="32"/>
          <w:rtl/>
        </w:rPr>
      </w:pPr>
    </w:p>
    <w:p w14:paraId="1E330AF0" w14:textId="77777777" w:rsidR="004D1E26" w:rsidRPr="005764D3" w:rsidRDefault="00EE1ED2" w:rsidP="00E43A04">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sidR="004D1E26" w:rsidRPr="005764D3">
        <w:rPr>
          <w:rFonts w:ascii="Traditional Arabic" w:hAnsi="Traditional Arabic"/>
          <w:sz w:val="32"/>
          <w:szCs w:val="32"/>
          <w:rtl/>
        </w:rPr>
        <w:br w:type="page"/>
      </w:r>
    </w:p>
    <w:p w14:paraId="27376551"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خاتمة</w:t>
      </w:r>
    </w:p>
    <w:p w14:paraId="13369CE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في شرحِ الكلماتِ الغريبةِ الموجودةِ في هذا الكتاب</w:t>
      </w:r>
      <w:r w:rsidRPr="005764D3">
        <w:rPr>
          <w:rFonts w:ascii="Traditional Arabic" w:hAnsi="Traditional Arabic" w:hint="cs"/>
          <w:sz w:val="32"/>
          <w:szCs w:val="32"/>
          <w:rtl/>
        </w:rPr>
        <w:t xml:space="preserve">، مرتبةً على حروفِ المعجم، مضبوطةً حسبَ الإمكان، ومفسَّرةً على الوجهِ الأتم، سواءٌ كانت أسماء قبائل أو أشخاص أو أشياء، لتسهلَ معرفتُها، </w:t>
      </w:r>
      <w:proofErr w:type="gramStart"/>
      <w:r w:rsidRPr="005764D3">
        <w:rPr>
          <w:rFonts w:ascii="Traditional Arabic" w:hAnsi="Traditional Arabic" w:hint="cs"/>
          <w:sz w:val="32"/>
          <w:szCs w:val="32"/>
          <w:rtl/>
        </w:rPr>
        <w:t>ويتيسَّر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8"/>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مراجعتُها لمن أرادها من الطلاب.</w:t>
      </w:r>
    </w:p>
    <w:p w14:paraId="312D5661"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الألف)</w:t>
      </w:r>
    </w:p>
    <w:p w14:paraId="33579DA2"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 xml:space="preserve">أديان العرب قبل </w:t>
      </w:r>
      <w:proofErr w:type="gramStart"/>
      <w:r w:rsidRPr="005764D3">
        <w:rPr>
          <w:rFonts w:ascii="Traditional Arabic" w:hAnsi="Traditional Arabic" w:hint="cs"/>
          <w:b/>
          <w:bCs/>
          <w:sz w:val="32"/>
          <w:szCs w:val="32"/>
          <w:rtl/>
        </w:rPr>
        <w:t>الإسلام</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199"/>
      </w:r>
      <w:r w:rsidRPr="00CD0E89">
        <w:rPr>
          <w:rFonts w:ascii="Traditional Arabic" w:hAnsi="Traditional Arabic" w:hint="cs"/>
          <w:vertAlign w:val="superscript"/>
          <w:rtl/>
        </w:rPr>
        <w:t>)</w:t>
      </w:r>
      <w:r w:rsidRPr="005764D3">
        <w:rPr>
          <w:rFonts w:ascii="Traditional Arabic" w:hAnsi="Traditional Arabic" w:hint="cs"/>
          <w:sz w:val="32"/>
          <w:szCs w:val="32"/>
          <w:vertAlign w:val="superscript"/>
          <w:rtl/>
        </w:rPr>
        <w:t xml:space="preserve"> </w:t>
      </w:r>
      <w:r w:rsidRPr="005764D3">
        <w:rPr>
          <w:rFonts w:ascii="Traditional Arabic" w:hAnsi="Traditional Arabic" w:hint="cs"/>
          <w:sz w:val="32"/>
          <w:szCs w:val="32"/>
          <w:rtl/>
        </w:rPr>
        <w:t xml:space="preserve">: كانتْ دياناتُهم مختلفة، فمنهم من قالَ بالدهرِ وعطلِ المصنوعاتِ عن صانعها، ومنهم من اعترفَ بالخالقِ الواحدِ وأنكرَ البعثَ والمعاد، ومنهم من عبدَ الأصنام، ومنهم كان يميلُ إلى اليهودية، ومنهم كان يميلُ إلى النصرانية، ومنهم  كانوا يعبدونَ الجنّ، ومنهم كانوا يعبدونَ الملائكة. وكانت للعربِ أحكامٌ يتديَّنون بها، فجاءتِ الشريعةُ المحمَّديةُ بإبقاءِ بعضِها وإبطالِ بعضها، فكانوا يحجُّون </w:t>
      </w:r>
      <w:r w:rsidRPr="005764D3">
        <w:rPr>
          <w:rFonts w:ascii="Traditional Arabic" w:hAnsi="Traditional Arabic" w:hint="cs"/>
          <w:sz w:val="32"/>
          <w:szCs w:val="32"/>
          <w:rtl/>
        </w:rPr>
        <w:lastRenderedPageBreak/>
        <w:t xml:space="preserve">ويعتَمرون، ويُحرمونَ ويَطوفون، ويسعَونَ ويقفونَ بعرفةَ والمواقفِ كلِّها، ويرمونَ الجِمار، ويغتسلونَ من الجنابة، ويُديمونَ المضمضةَ والاستنشاق، وفَرْقَ الرأس، والسواك، والاستنجاء، وتقليمَ الأظافر، ونتفَ الإبط، ولا ينكحونَ الأمَّهاتِ ولا البناتِ ولا الأخوات، ولا يتزوَّجون بنساءِ </w:t>
      </w:r>
      <w:proofErr w:type="gramStart"/>
      <w:r w:rsidRPr="005764D3">
        <w:rPr>
          <w:rFonts w:ascii="Traditional Arabic" w:hAnsi="Traditional Arabic" w:hint="cs"/>
          <w:sz w:val="32"/>
          <w:szCs w:val="32"/>
          <w:rtl/>
        </w:rPr>
        <w:t>آبائهم</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0"/>
      </w:r>
      <w:r w:rsidRPr="00CD0E89">
        <w:rPr>
          <w:rFonts w:ascii="Traditional Arabic" w:hAnsi="Traditional Arabic" w:hint="cs"/>
          <w:vertAlign w:val="superscript"/>
          <w:rtl/>
        </w:rPr>
        <w:t>)</w:t>
      </w:r>
      <w:r w:rsidRPr="005764D3">
        <w:rPr>
          <w:rFonts w:ascii="Traditional Arabic" w:hAnsi="Traditional Arabic" w:hint="cs"/>
          <w:sz w:val="32"/>
          <w:szCs w:val="32"/>
          <w:rtl/>
        </w:rPr>
        <w:t>، ويقطعونَ يدَ السارق</w:t>
      </w:r>
      <w:r w:rsidRPr="00CD0E89">
        <w:rPr>
          <w:rFonts w:ascii="Traditional Arabic" w:hAnsi="Traditional Arabic" w:hint="cs"/>
          <w:vertAlign w:val="superscript"/>
          <w:rtl/>
        </w:rPr>
        <w:t>(</w:t>
      </w:r>
      <w:r w:rsidRPr="00CD0E89">
        <w:rPr>
          <w:rStyle w:val="af2"/>
          <w:rFonts w:ascii="Traditional Arabic" w:hAnsi="Traditional Arabic"/>
          <w:rtl/>
        </w:rPr>
        <w:footnoteReference w:id="201"/>
      </w:r>
      <w:r w:rsidRPr="00CD0E89">
        <w:rPr>
          <w:rFonts w:ascii="Traditional Arabic" w:hAnsi="Traditional Arabic" w:hint="cs"/>
          <w:vertAlign w:val="superscript"/>
          <w:rtl/>
        </w:rPr>
        <w:t>)</w:t>
      </w:r>
      <w:r w:rsidRPr="005764D3">
        <w:rPr>
          <w:rFonts w:ascii="Traditional Arabic" w:hAnsi="Traditional Arabic" w:hint="cs"/>
          <w:sz w:val="32"/>
          <w:szCs w:val="32"/>
          <w:rtl/>
        </w:rPr>
        <w:t>، فجاءتِ الشريعةُ بإبقاء ذلك كلِّه. وكانوا يجمعونَ بين الأختين، وتعتدُّ المرأةُ عن الوفاةِ حولاً كاملاً، وكانوا إذا التبس عليهم أمرٌ ردُّوهُ إلى كهنتهم، وكانوا يعوِّلونَ على زَجْرِ الطيرِ في حركاتهم وفي مقاصدهم، فجاءت الشريعةُ الطاهرةُ بإبطالِ ذلك.</w:t>
      </w:r>
    </w:p>
    <w:p w14:paraId="6FF4E97D" w14:textId="77777777" w:rsidR="006C1F95" w:rsidRDefault="006C1F95" w:rsidP="00A87C03">
      <w:pPr>
        <w:spacing w:after="240"/>
        <w:ind w:firstLine="340"/>
        <w:jc w:val="center"/>
        <w:rPr>
          <w:rFonts w:ascii="Traditional Arabic" w:hAnsi="Traditional Arabic"/>
          <w:b/>
          <w:bCs/>
          <w:sz w:val="32"/>
          <w:szCs w:val="32"/>
          <w:rtl/>
        </w:rPr>
      </w:pPr>
    </w:p>
    <w:p w14:paraId="3AA04EA4" w14:textId="77777777" w:rsidR="006C1F95" w:rsidRDefault="006C1F95" w:rsidP="00A87C03">
      <w:pPr>
        <w:spacing w:after="240"/>
        <w:ind w:firstLine="340"/>
        <w:jc w:val="center"/>
        <w:rPr>
          <w:rFonts w:ascii="Traditional Arabic" w:hAnsi="Traditional Arabic"/>
          <w:b/>
          <w:bCs/>
          <w:sz w:val="32"/>
          <w:szCs w:val="32"/>
          <w:rtl/>
        </w:rPr>
      </w:pPr>
    </w:p>
    <w:p w14:paraId="18D2C29C" w14:textId="21AE6689"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(حرف الباء)</w:t>
      </w:r>
    </w:p>
    <w:p w14:paraId="688097A9" w14:textId="77777777" w:rsidR="004D1E26" w:rsidRPr="005764D3" w:rsidRDefault="004D1E26" w:rsidP="00A87C03">
      <w:pPr>
        <w:spacing w:after="240"/>
        <w:ind w:firstLine="340"/>
        <w:jc w:val="both"/>
        <w:rPr>
          <w:rFonts w:ascii="Traditional Arabic" w:hAnsi="Traditional Arabic"/>
          <w:sz w:val="32"/>
          <w:szCs w:val="32"/>
          <w:rtl/>
        </w:rPr>
      </w:pPr>
      <w:proofErr w:type="gramStart"/>
      <w:r w:rsidRPr="005764D3">
        <w:rPr>
          <w:rFonts w:ascii="Traditional Arabic" w:hAnsi="Traditional Arabic" w:hint="cs"/>
          <w:b/>
          <w:bCs/>
          <w:sz w:val="32"/>
          <w:szCs w:val="32"/>
          <w:rtl/>
        </w:rPr>
        <w:t>بنو</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2"/>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w:t>
      </w:r>
      <w:r w:rsidRPr="005764D3">
        <w:rPr>
          <w:rFonts w:ascii="Traditional Arabic" w:hAnsi="Traditional Arabic" w:hint="cs"/>
          <w:b/>
          <w:bCs/>
          <w:sz w:val="32"/>
          <w:szCs w:val="32"/>
          <w:rtl/>
        </w:rPr>
        <w:t>أسد</w:t>
      </w:r>
      <w:r w:rsidRPr="005764D3">
        <w:rPr>
          <w:rFonts w:ascii="Traditional Arabic" w:hAnsi="Traditional Arabic" w:hint="cs"/>
          <w:sz w:val="32"/>
          <w:szCs w:val="32"/>
          <w:rtl/>
        </w:rPr>
        <w:t xml:space="preserve"> بطنٌ من قريش، ومنهم يزيدُ بنُ زمعة بنِ الأسود</w:t>
      </w:r>
      <w:r w:rsidRPr="00CD0E89">
        <w:rPr>
          <w:rFonts w:ascii="Traditional Arabic" w:hAnsi="Traditional Arabic" w:hint="cs"/>
          <w:vertAlign w:val="superscript"/>
          <w:rtl/>
        </w:rPr>
        <w:t>(</w:t>
      </w:r>
      <w:r w:rsidRPr="00CD0E89">
        <w:rPr>
          <w:rStyle w:val="af2"/>
          <w:rFonts w:ascii="Traditional Arabic" w:hAnsi="Traditional Arabic"/>
          <w:rtl/>
        </w:rPr>
        <w:footnoteReference w:id="203"/>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وكانتْ إليه المشورة، وذلك أن رؤساءَ قريشٍ لم يكونوا يجتمعونَ على أمرٍ حتى يَعرضوهُ عليه، فإن وافقهُ ولاّهم عليه، وإلا تخيَّر، وكانوا له أعواناً، واستُشهدَ مع رسول الله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بالطائف. وبعد الفتوحاتِ الإسلاميةِ سكنَ كثيرٌ منهم في نواحي بغدادَ في الجانبِ الغربيّ منها، وعند تسلُّطِ الأتراكِ على الدولةِ العباسيةِ ملكوا الحلَّة والكوفةَ وما يليهما، وملكوا الجزيرةَ أيضاً ولهم وقعاتٌ عظيمةٌ مع الأتراك، واستقامتْ دولتهم 200 سنة، وبعد انقراض دولتهم سكنوا </w:t>
      </w:r>
      <w:proofErr w:type="gramStart"/>
      <w:r w:rsidRPr="005764D3">
        <w:rPr>
          <w:rFonts w:ascii="Traditional Arabic" w:hAnsi="Traditional Arabic" w:hint="cs"/>
          <w:sz w:val="32"/>
          <w:szCs w:val="32"/>
          <w:rtl/>
        </w:rPr>
        <w:t>في</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4"/>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شاطئ نهر الفرات، بين القرنةِ والمجرة، وهم في غايةِ القوةِ والكثرة، والشجاعةِ والكرمِ والجود، ومنذ مائتي سنةٍ فأكثرَ تشيَّعوا وتعصَّبوا في التشيُّع، وكان شيخهم محيي الخيون، وقد أدركته، وبعدهُ صارَ شيخهم </w:t>
      </w:r>
      <w:r w:rsidRPr="005764D3">
        <w:rPr>
          <w:rFonts w:ascii="Traditional Arabic" w:hAnsi="Traditional Arabic" w:hint="cs"/>
          <w:sz w:val="32"/>
          <w:szCs w:val="32"/>
          <w:rtl/>
        </w:rPr>
        <w:lastRenderedPageBreak/>
        <w:t>أخوهُ</w:t>
      </w:r>
      <w:r w:rsidRPr="00CD0E89">
        <w:rPr>
          <w:rFonts w:ascii="Traditional Arabic" w:hAnsi="Traditional Arabic" w:hint="cs"/>
          <w:vertAlign w:val="superscript"/>
          <w:rtl/>
        </w:rPr>
        <w:t>(</w:t>
      </w:r>
      <w:r w:rsidRPr="00CD0E89">
        <w:rPr>
          <w:rStyle w:val="af2"/>
          <w:rFonts w:ascii="Traditional Arabic" w:hAnsi="Traditional Arabic"/>
          <w:rtl/>
        </w:rPr>
        <w:footnoteReference w:id="205"/>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حسن الخيون.</w:t>
      </w:r>
    </w:p>
    <w:p w14:paraId="2847290E"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التاء)</w:t>
      </w:r>
    </w:p>
    <w:p w14:paraId="4CFEBED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تبوك:</w:t>
      </w:r>
      <w:r w:rsidRPr="005764D3">
        <w:rPr>
          <w:rFonts w:ascii="Traditional Arabic" w:hAnsi="Traditional Arabic" w:hint="cs"/>
          <w:sz w:val="32"/>
          <w:szCs w:val="32"/>
          <w:rtl/>
        </w:rPr>
        <w:t xml:space="preserve"> هو مكانٌ معروف، بينه وبين المدينةِ من جهةِ الشامِ أربَعَ عشرةَ مرحلة، وبينه وبين دمشقَ إحدى عشرةَ مرحلة، وقيل: اثنتا عشرةَ مرحلة.</w:t>
      </w:r>
    </w:p>
    <w:p w14:paraId="63EB7C17"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الثاء)</w:t>
      </w:r>
    </w:p>
    <w:p w14:paraId="5C047D95"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ثعلبةُ</w:t>
      </w:r>
      <w:r w:rsidRPr="005764D3">
        <w:rPr>
          <w:rFonts w:ascii="Traditional Arabic" w:hAnsi="Traditional Arabic" w:hint="cs"/>
          <w:sz w:val="32"/>
          <w:szCs w:val="32"/>
          <w:rtl/>
        </w:rPr>
        <w:t xml:space="preserve"> قبيلةٌ من الأنصار، منهم حسّان بن ثابت، شاعرُ النبي </w:t>
      </w:r>
      <w:r w:rsidRPr="005764D3">
        <w:rPr>
          <w:rFonts w:ascii="Traditional Arabic" w:hAnsi="Traditional Arabic" w:hint="cs"/>
          <w:sz w:val="32"/>
          <w:szCs w:val="32"/>
        </w:rPr>
        <w:sym w:font="AGA Arabesque" w:char="F065"/>
      </w:r>
      <w:r w:rsidRPr="00CD0E89">
        <w:rPr>
          <w:rFonts w:ascii="Traditional Arabic" w:hAnsi="Traditional Arabic" w:hint="cs"/>
          <w:vertAlign w:val="superscript"/>
          <w:rtl/>
        </w:rPr>
        <w:t>(</w:t>
      </w:r>
      <w:r w:rsidRPr="00CD0E89">
        <w:rPr>
          <w:rStyle w:val="af2"/>
          <w:rFonts w:ascii="Traditional Arabic" w:hAnsi="Traditional Arabic"/>
          <w:rtl/>
        </w:rPr>
        <w:footnoteReference w:id="206"/>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3352A74E"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 xml:space="preserve">(حرف </w:t>
      </w:r>
      <w:proofErr w:type="gramStart"/>
      <w:r w:rsidRPr="005764D3">
        <w:rPr>
          <w:rFonts w:ascii="Traditional Arabic" w:hAnsi="Traditional Arabic" w:hint="cs"/>
          <w:b/>
          <w:bCs/>
          <w:sz w:val="32"/>
          <w:szCs w:val="32"/>
          <w:rtl/>
        </w:rPr>
        <w:t>الحاء)</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7"/>
      </w:r>
      <w:r w:rsidRPr="00CD0E89">
        <w:rPr>
          <w:rFonts w:ascii="Traditional Arabic" w:hAnsi="Traditional Arabic" w:hint="cs"/>
          <w:vertAlign w:val="superscript"/>
          <w:rtl/>
        </w:rPr>
        <w:t>)</w:t>
      </w:r>
    </w:p>
    <w:p w14:paraId="04E91D9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حُنين</w:t>
      </w:r>
      <w:r w:rsidRPr="005764D3">
        <w:rPr>
          <w:rFonts w:ascii="Traditional Arabic" w:hAnsi="Traditional Arabic" w:hint="cs"/>
          <w:sz w:val="32"/>
          <w:szCs w:val="32"/>
          <w:rtl/>
        </w:rPr>
        <w:t xml:space="preserve">: بضمِّ الحاء وفتحِ النون، هو اسمُ موضعٍ في طريقِ الطائف، إلى جنبِ ذي المجاز، وفيه الوقعةُ الشهيرةُ التي حصلتْ بين النبيِّ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وبين هوازن، وهوازنُ قبيلةٌ كبيرةٌ من </w:t>
      </w:r>
      <w:proofErr w:type="gramStart"/>
      <w:r w:rsidRPr="005764D3">
        <w:rPr>
          <w:rFonts w:ascii="Traditional Arabic" w:hAnsi="Traditional Arabic" w:hint="cs"/>
          <w:sz w:val="32"/>
          <w:szCs w:val="32"/>
          <w:rtl/>
        </w:rPr>
        <w:lastRenderedPageBreak/>
        <w:t>العرب</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8"/>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7E2059C1"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الجيم)</w:t>
      </w:r>
    </w:p>
    <w:p w14:paraId="3A203AA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جُذيمة الأبرش</w:t>
      </w:r>
      <w:r w:rsidRPr="005764D3">
        <w:rPr>
          <w:rFonts w:ascii="Traditional Arabic" w:hAnsi="Traditional Arabic" w:hint="cs"/>
          <w:sz w:val="32"/>
          <w:szCs w:val="32"/>
          <w:rtl/>
        </w:rPr>
        <w:t xml:space="preserve">: هو جُذيمة الأبرش بنُ مالك بنِ فَهم الأزدي، وقد ملك شطَّي الفرات إلى صرات جاماس، وإلى الأنبار وما والَى ذلك إلى السوادِ ستين سنة، وقتل أبا الزبّاء، وكان من العماليق، وغلبَ على مُلكه، وألجأ الزبَّاءَ إلى أطرافِ مملكتها، وكان أبرص، فهابتِ العربُ أن تقولَ الأبرص، فقالت: الأبرش، والوضَّاح. وكانت الزبّاءُ أديبةً عاقلة، فبعثت إليه تخطبهُ على نفسها ليتصلَ ملكهُ بملكها، فدعتهُ نفسهُ إلى ذلك، فشاورَ </w:t>
      </w:r>
      <w:proofErr w:type="gramStart"/>
      <w:r w:rsidRPr="005764D3">
        <w:rPr>
          <w:rFonts w:ascii="Traditional Arabic" w:hAnsi="Traditional Arabic" w:hint="cs"/>
          <w:sz w:val="32"/>
          <w:szCs w:val="32"/>
          <w:rtl/>
        </w:rPr>
        <w:t>وزراءهُ</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09"/>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في ذلك، فكلُّهم أشارَ عليه أن يفعل، إلا قصير بنَ سعد القضاعي، فإنه قالَ له: أيها الملكُ لا تفعل، فإن هذا خديعةٌ ومكر. فعصاهُ وخالفه، وأجابها إلى ما سألت، وقال لقصير: (لا يُقبلُ لقصيرٍ رأي). فجرتْ مثلاً.</w:t>
      </w:r>
    </w:p>
    <w:p w14:paraId="0176BDC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ثم كتبت له بعد ذلك: أن سِرْ إليَّ. فجمعَ أصحابهُ ببقة، </w:t>
      </w:r>
      <w:r w:rsidRPr="005764D3">
        <w:rPr>
          <w:rFonts w:ascii="Traditional Arabic" w:hAnsi="Traditional Arabic" w:hint="cs"/>
          <w:sz w:val="32"/>
          <w:szCs w:val="32"/>
          <w:rtl/>
        </w:rPr>
        <w:lastRenderedPageBreak/>
        <w:t>وهي قريةٌ على الفرات، فأشاروا عليه بالخروجِ إليها، وقال قصير: أيها الملكُ لا تفعل، فإنما تُهدَى النساءُ إلى الرجال. فعصاه، فقال: أيها الملك، أمَّا إذ عصيتني، فإذا رأيتَ جُندها قد أقبلوا إليك وترجَّلوا وحيَّوك، ثم ركبوا وتقدَّموك فقد كذبَ ظني، وإن رأيتهم أطافوا بك فإني مُعرضٌ لك العصا، وهي فرسٌ لجذيمة، لا تُدرك، فاركبها وانجُ.</w:t>
      </w:r>
    </w:p>
    <w:p w14:paraId="435A91F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فلمَّا أقبلَ أصحابُها حيَّوه، ثم أطافوا به، فقرَّبَ إليه قصيرٌ العصا، فشُغلَ عنها، وركبها قصيرٌ فنجا، وأخذَ جُذيمةُ فنظرَ إلى قصيرٍ على العصا وقد حالَ دونهُ السراب، فقال: (ما ضلَّ من تَجري به العصا)، فجرتْ مثلاً.</w:t>
      </w:r>
    </w:p>
    <w:p w14:paraId="049DBBE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وأُدخلَ جذيمةُ على الزبَّاء، وكانتْ قد ربَّتْ شعرَ عانتها حولاً، فلمّا دخلَ عليها تكشَّفت له وقالت: </w:t>
      </w:r>
      <w:proofErr w:type="gramStart"/>
      <w:r w:rsidRPr="005764D3">
        <w:rPr>
          <w:rFonts w:ascii="Traditional Arabic" w:hAnsi="Traditional Arabic" w:hint="cs"/>
          <w:sz w:val="32"/>
          <w:szCs w:val="32"/>
          <w:rtl/>
        </w:rPr>
        <w:t>أذاتَ</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0"/>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عروسٍ ترى يا جذيمة؟ أما إنه ليس من عَوَزِ المواسي، ولا قلةِ الأواسي، ولكنها شيمةٌ في أناسي. </w:t>
      </w:r>
    </w:p>
    <w:p w14:paraId="323F04DB"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وأَمرتْ به فأُجلسَ على </w:t>
      </w:r>
      <w:proofErr w:type="gramStart"/>
      <w:r w:rsidRPr="005764D3">
        <w:rPr>
          <w:rFonts w:ascii="Traditional Arabic" w:hAnsi="Traditional Arabic" w:hint="cs"/>
          <w:sz w:val="32"/>
          <w:szCs w:val="32"/>
          <w:rtl/>
        </w:rPr>
        <w:t>نِطْع</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1"/>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وجيء بطستٍ من </w:t>
      </w:r>
      <w:r w:rsidRPr="005764D3">
        <w:rPr>
          <w:rFonts w:ascii="Traditional Arabic" w:hAnsi="Traditional Arabic" w:hint="cs"/>
          <w:sz w:val="32"/>
          <w:szCs w:val="32"/>
          <w:rtl/>
        </w:rPr>
        <w:lastRenderedPageBreak/>
        <w:t>ذهب، وقُطعت رواهشه، وكان قيل لها: احتفظي بدمه، فإن أصابتِ الأرضَ قطرةٌ من دمهِ طلبَ بثأره. فقطرتْ قطرةٌ من دمهِ على الأرض، فقالتْ لهم: لا تضيِّعوا دمَ الملك، فقال جذيمة: (دعوا دماً ضيَّعهُ أهله). فذهبتْ مثلاً، ومات.</w:t>
      </w:r>
    </w:p>
    <w:p w14:paraId="36AA214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فسارَ قصيرُ بن سعد إلى عمرو بن ربيعةَ بنِ </w:t>
      </w:r>
      <w:proofErr w:type="gramStart"/>
      <w:r w:rsidRPr="005764D3">
        <w:rPr>
          <w:rFonts w:ascii="Traditional Arabic" w:hAnsi="Traditional Arabic" w:hint="cs"/>
          <w:sz w:val="32"/>
          <w:szCs w:val="32"/>
          <w:rtl/>
        </w:rPr>
        <w:t>مُضَر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2"/>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وهو ابنُ أختِ جُذيمة، فقال: ألا تطلبُ بثأر خالك؟ قال: كيف أقدرُ على الزبّاء وهي (أمنعُ من عقّابِ الجوّ)؟ فأرسلها مثلاً. فقالَ قصير: اجدعْ أنفي وأذني واضربْ ظهري بالسَّوطِ حتى تؤثِّرَ فيه ودعني وإياها. ففعلَ به ذلك، فلحقَ بالزبَّاءِ وقال لها: لقيتُ هذا البلاءَ من أجلك. قالت: وكيف؟ قال: إن عمراً زعمَ أني أشرتُ على خالهِ بالخروج إليكِ حتى </w:t>
      </w:r>
      <w:proofErr w:type="gramStart"/>
      <w:r w:rsidRPr="005764D3">
        <w:rPr>
          <w:rFonts w:ascii="Traditional Arabic" w:hAnsi="Traditional Arabic" w:hint="cs"/>
          <w:sz w:val="32"/>
          <w:szCs w:val="32"/>
          <w:rtl/>
        </w:rPr>
        <w:t>فعلتِ</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3"/>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37CB3A7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ثم أحسنَ خدمتها، وأظهرَ لها النصيحةَ حتى حسنتْ منزلتهُ عندها، وزيَّن لها التجارة، فبعثتْ معه عِيراً</w:t>
      </w:r>
      <w:r w:rsidRPr="00CD0E89">
        <w:rPr>
          <w:rFonts w:ascii="Traditional Arabic" w:hAnsi="Traditional Arabic" w:hint="cs"/>
          <w:vertAlign w:val="superscript"/>
          <w:rtl/>
        </w:rPr>
        <w:t>(</w:t>
      </w:r>
      <w:r w:rsidRPr="00CD0E89">
        <w:rPr>
          <w:rStyle w:val="af2"/>
          <w:rFonts w:ascii="Traditional Arabic" w:hAnsi="Traditional Arabic"/>
          <w:rtl/>
        </w:rPr>
        <w:footnoteReference w:id="214"/>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إلى العراق، </w:t>
      </w:r>
      <w:r w:rsidRPr="005764D3">
        <w:rPr>
          <w:rFonts w:ascii="Traditional Arabic" w:hAnsi="Traditional Arabic" w:hint="cs"/>
          <w:sz w:val="32"/>
          <w:szCs w:val="32"/>
          <w:rtl/>
        </w:rPr>
        <w:lastRenderedPageBreak/>
        <w:t>فسارَ قصيرٌ إلى عمرو مستخفياً فأخذ منه مالاً وزادهُ في مالها، واشترى لها طُرفاً من طُرف العراق، ورجعَ إليها فأراها تلك الأرباح، فسُرَّت بها، ثم كرَّ كرَّةً أخرى فأضعفَ المال، فلما كان المرَّةَ الثالثة، اتخذَ جواليق، كجواليقِ</w:t>
      </w:r>
      <w:r w:rsidRPr="00CD0E89">
        <w:rPr>
          <w:rFonts w:ascii="Traditional Arabic" w:hAnsi="Traditional Arabic" w:hint="cs"/>
          <w:vertAlign w:val="superscript"/>
          <w:rtl/>
        </w:rPr>
        <w:t>(</w:t>
      </w:r>
      <w:r w:rsidRPr="00CD0E89">
        <w:rPr>
          <w:rStyle w:val="af2"/>
          <w:rFonts w:ascii="Traditional Arabic" w:hAnsi="Traditional Arabic"/>
          <w:rtl/>
        </w:rPr>
        <w:footnoteReference w:id="215"/>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الجصّ، وجعل ربطها من أسافلها إلى داخل، وأدخلَ في كلِّ جُوالقٍ رجلاً بسلاحه، وأقبل إليها، وأخذَ غيرَ الطريقِ الذي كان يسلكه، وجعلَ يسيرُ الليلَ ويكمنُ النهار، وأخذَ عمراً معه، وكانتِ الزبَّاءُ قد صُوِّرَ لها عمرٌ قائماً وقاعداً وراكباً، وكانت قد اتَّخذتْ لنفسها نفقاً أجرتْ عليها الفراتَ من قصرِها إلى قصرِ أختها زبينة</w:t>
      </w:r>
      <w:r w:rsidRPr="00CD0E89">
        <w:rPr>
          <w:rFonts w:ascii="Traditional Arabic" w:hAnsi="Traditional Arabic" w:hint="cs"/>
          <w:vertAlign w:val="superscript"/>
          <w:rtl/>
        </w:rPr>
        <w:t>(</w:t>
      </w:r>
      <w:r w:rsidRPr="00CD0E89">
        <w:rPr>
          <w:rStyle w:val="af2"/>
          <w:rFonts w:ascii="Traditional Arabic" w:hAnsi="Traditional Arabic"/>
          <w:rtl/>
        </w:rPr>
        <w:footnoteReference w:id="216"/>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وبعدَ عليها خبرُ قصيرٍ من بلدها تقدّم </w:t>
      </w:r>
      <w:proofErr w:type="gramStart"/>
      <w:r w:rsidRPr="005764D3">
        <w:rPr>
          <w:rFonts w:ascii="Traditional Arabic" w:hAnsi="Traditional Arabic" w:hint="cs"/>
          <w:sz w:val="32"/>
          <w:szCs w:val="32"/>
          <w:rtl/>
        </w:rPr>
        <w:t>العير</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7"/>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وكان قد أبطأ عنها، فقيلَ لها: أخذَ الغوير</w:t>
      </w:r>
      <w:r w:rsidRPr="00CD0E89">
        <w:rPr>
          <w:rFonts w:ascii="Traditional Arabic" w:hAnsi="Traditional Arabic" w:hint="cs"/>
          <w:vertAlign w:val="superscript"/>
          <w:rtl/>
        </w:rPr>
        <w:t>(</w:t>
      </w:r>
      <w:r w:rsidRPr="00CD0E89">
        <w:rPr>
          <w:rStyle w:val="af2"/>
          <w:rFonts w:ascii="Traditional Arabic" w:hAnsi="Traditional Arabic"/>
          <w:rtl/>
        </w:rPr>
        <w:footnoteReference w:id="218"/>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فقالت: (عسى الغويرُ أبؤساً) فأرسلتها مثلاً. ودخلَ قصيرٌ إلى الزبَّاءِ وقال لها: قفي فانظري إلى العِير. فرَقَتْ سطحاً عالياً، فجعلتْ تنظرُ إلى العيرِ مقبلةً </w:t>
      </w:r>
      <w:r w:rsidRPr="005764D3">
        <w:rPr>
          <w:rFonts w:ascii="Traditional Arabic" w:hAnsi="Traditional Arabic" w:hint="cs"/>
          <w:sz w:val="32"/>
          <w:szCs w:val="32"/>
          <w:rtl/>
        </w:rPr>
        <w:lastRenderedPageBreak/>
        <w:t>تحملُ الرجال مثقلةً، فقالت:</w:t>
      </w:r>
    </w:p>
    <w:tbl>
      <w:tblPr>
        <w:tblStyle w:val="aff4"/>
        <w:bidiVisual/>
        <w:tblW w:w="4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36"/>
        <w:gridCol w:w="2354"/>
      </w:tblGrid>
      <w:tr w:rsidR="004D1E26" w:rsidRPr="005764D3" w14:paraId="373A7719" w14:textId="77777777" w:rsidTr="00AE6059">
        <w:trPr>
          <w:jc w:val="center"/>
        </w:trPr>
        <w:tc>
          <w:tcPr>
            <w:tcW w:w="2316" w:type="dxa"/>
          </w:tcPr>
          <w:p w14:paraId="0A8FD93B" w14:textId="77777777" w:rsidR="004D1E26" w:rsidRPr="00CD0E89" w:rsidRDefault="004D1E26" w:rsidP="00AE6059">
            <w:pPr>
              <w:spacing w:after="240"/>
              <w:ind w:firstLine="0"/>
              <w:jc w:val="both"/>
              <w:rPr>
                <w:rFonts w:ascii="Traditional Arabic" w:hAnsi="Traditional Arabic"/>
                <w:sz w:val="2"/>
                <w:szCs w:val="2"/>
                <w:rtl/>
              </w:rPr>
            </w:pPr>
            <w:r w:rsidRPr="005764D3">
              <w:rPr>
                <w:rFonts w:ascii="Traditional Arabic" w:hAnsi="Traditional Arabic" w:hint="cs"/>
                <w:sz w:val="32"/>
                <w:szCs w:val="32"/>
                <w:rtl/>
              </w:rPr>
              <w:t>ما للجِمالِ مشيُها وئيدا</w:t>
            </w:r>
            <w:r w:rsidRPr="005764D3">
              <w:rPr>
                <w:rFonts w:ascii="Traditional Arabic" w:hAnsi="Traditional Arabic"/>
                <w:sz w:val="32"/>
                <w:szCs w:val="32"/>
                <w:rtl/>
              </w:rPr>
              <w:br/>
            </w:r>
            <w:r w:rsidRPr="005764D3">
              <w:rPr>
                <w:rFonts w:ascii="Traditional Arabic" w:hAnsi="Traditional Arabic" w:hint="cs"/>
                <w:sz w:val="32"/>
                <w:szCs w:val="32"/>
                <w:rtl/>
              </w:rPr>
              <w:t xml:space="preserve">أم صرفانًا </w:t>
            </w:r>
            <w:proofErr w:type="gramStart"/>
            <w:r w:rsidRPr="005764D3">
              <w:rPr>
                <w:rFonts w:ascii="Traditional Arabic" w:hAnsi="Traditional Arabic" w:hint="cs"/>
                <w:sz w:val="32"/>
                <w:szCs w:val="32"/>
                <w:rtl/>
              </w:rPr>
              <w:t>تارزاً</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19"/>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شديدا</w:t>
            </w:r>
            <w:r w:rsidRPr="005764D3">
              <w:rPr>
                <w:rFonts w:ascii="Traditional Arabic" w:hAnsi="Traditional Arabic"/>
                <w:sz w:val="32"/>
                <w:szCs w:val="32"/>
                <w:rtl/>
              </w:rPr>
              <w:br/>
            </w:r>
          </w:p>
        </w:tc>
        <w:tc>
          <w:tcPr>
            <w:tcW w:w="236" w:type="dxa"/>
          </w:tcPr>
          <w:p w14:paraId="4B8D5DA9" w14:textId="77777777" w:rsidR="004D1E26" w:rsidRPr="005764D3" w:rsidRDefault="004D1E26" w:rsidP="00A87C03">
            <w:pPr>
              <w:spacing w:after="240"/>
              <w:ind w:firstLine="340"/>
              <w:jc w:val="both"/>
              <w:rPr>
                <w:rFonts w:ascii="Traditional Arabic" w:hAnsi="Traditional Arabic"/>
                <w:sz w:val="32"/>
                <w:szCs w:val="32"/>
                <w:rtl/>
              </w:rPr>
            </w:pPr>
          </w:p>
        </w:tc>
        <w:tc>
          <w:tcPr>
            <w:tcW w:w="2354" w:type="dxa"/>
          </w:tcPr>
          <w:p w14:paraId="094F0333" w14:textId="77777777" w:rsidR="004D1E26" w:rsidRPr="00CD0E89" w:rsidRDefault="004D1E26" w:rsidP="00AE6059">
            <w:pPr>
              <w:spacing w:after="240"/>
              <w:ind w:firstLine="0"/>
              <w:jc w:val="both"/>
              <w:rPr>
                <w:rFonts w:ascii="Traditional Arabic" w:hAnsi="Traditional Arabic"/>
                <w:sz w:val="2"/>
                <w:szCs w:val="2"/>
                <w:rtl/>
              </w:rPr>
            </w:pPr>
            <w:r w:rsidRPr="005764D3">
              <w:rPr>
                <w:rFonts w:ascii="Traditional Arabic" w:hAnsi="Traditional Arabic" w:hint="cs"/>
                <w:sz w:val="32"/>
                <w:szCs w:val="32"/>
                <w:rtl/>
              </w:rPr>
              <w:t>أجندَلاً يحملنَ أم حديدا</w:t>
            </w:r>
            <w:r w:rsidRPr="005764D3">
              <w:rPr>
                <w:rFonts w:ascii="Traditional Arabic" w:hAnsi="Traditional Arabic"/>
                <w:sz w:val="32"/>
                <w:szCs w:val="32"/>
                <w:rtl/>
              </w:rPr>
              <w:br/>
            </w:r>
            <w:r w:rsidRPr="005764D3">
              <w:rPr>
                <w:rFonts w:ascii="Traditional Arabic" w:hAnsi="Traditional Arabic" w:hint="cs"/>
                <w:sz w:val="32"/>
                <w:szCs w:val="32"/>
                <w:rtl/>
              </w:rPr>
              <w:t>أمِ الرجالَ جثَّماً قعودا؟</w:t>
            </w:r>
            <w:r w:rsidRPr="005764D3">
              <w:rPr>
                <w:rFonts w:ascii="Traditional Arabic" w:hAnsi="Traditional Arabic"/>
                <w:sz w:val="32"/>
                <w:szCs w:val="32"/>
                <w:rtl/>
              </w:rPr>
              <w:br/>
            </w:r>
          </w:p>
        </w:tc>
      </w:tr>
    </w:tbl>
    <w:p w14:paraId="58F7BD1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ووصفَ قصيرٌ لعمرٍ بابَ النفق، ووصفَ له الزبّاء، فلمّا دخلتِ العيرُ المدينةَ وعلى الباب بوّابون من النَّبط، وفيهم واحدٌ ومعه </w:t>
      </w:r>
      <w:proofErr w:type="gramStart"/>
      <w:r w:rsidRPr="005764D3">
        <w:rPr>
          <w:rFonts w:ascii="Traditional Arabic" w:hAnsi="Traditional Arabic" w:hint="cs"/>
          <w:sz w:val="32"/>
          <w:szCs w:val="32"/>
          <w:rtl/>
        </w:rPr>
        <w:t>مِخْصَرة</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20"/>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فطعنَ جُوالقاً منها فأصابتِ المِخْصَرةُ رجلاً فضرط، فقال البوَّابُ بالنبطية: الشرّ الشرّ. وحلَّتِ الرجالُ الجُوالقات، ومشَوا في المدينة بالسلاح، ووقفَ عمرٌو على باب السِّرب، فلما رأتْ عمراً عرفتهُ بالصفة، فمصَّت فُصَّها، وكان مسموماً، وقالت، بيدي لا بيد عمرو. ويُقالُ إن عمراً جلَّلها بالسيفِ حتى قتلها، واستباحَ بلدها ومُلكها، وفي ذلك قال ابن دُريد رحمه الله في المقصورة:</w:t>
      </w:r>
    </w:p>
    <w:tbl>
      <w:tblPr>
        <w:tblStyle w:val="aff4"/>
        <w:bidiVisual/>
        <w:tblW w:w="49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41"/>
        <w:gridCol w:w="2492"/>
      </w:tblGrid>
      <w:tr w:rsidR="004D1E26" w:rsidRPr="00CD0E89" w14:paraId="26CBAEE7" w14:textId="77777777" w:rsidTr="00AE6059">
        <w:trPr>
          <w:jc w:val="center"/>
        </w:trPr>
        <w:tc>
          <w:tcPr>
            <w:tcW w:w="2255" w:type="dxa"/>
          </w:tcPr>
          <w:p w14:paraId="331D1DDA" w14:textId="77777777" w:rsidR="004D1E26" w:rsidRPr="00CD0E89" w:rsidRDefault="004D1E26" w:rsidP="00AE6059">
            <w:pPr>
              <w:spacing w:after="240"/>
              <w:ind w:firstLine="0"/>
              <w:jc w:val="both"/>
              <w:rPr>
                <w:rFonts w:ascii="Traditional Arabic" w:hAnsi="Traditional Arabic"/>
                <w:sz w:val="2"/>
                <w:szCs w:val="2"/>
                <w:rtl/>
              </w:rPr>
            </w:pPr>
            <w:r w:rsidRPr="00CD0E89">
              <w:rPr>
                <w:rFonts w:ascii="Traditional Arabic" w:hAnsi="Traditional Arabic" w:hint="cs"/>
                <w:sz w:val="26"/>
                <w:szCs w:val="26"/>
                <w:rtl/>
              </w:rPr>
              <w:lastRenderedPageBreak/>
              <w:t>وقد سَما عَمرٌ إلى أوتارهِ</w:t>
            </w:r>
            <w:r>
              <w:rPr>
                <w:rFonts w:ascii="Traditional Arabic" w:hAnsi="Traditional Arabic"/>
                <w:sz w:val="26"/>
                <w:szCs w:val="26"/>
                <w:rtl/>
              </w:rPr>
              <w:br/>
            </w:r>
            <w:r w:rsidRPr="00CD0E89">
              <w:rPr>
                <w:rFonts w:ascii="Traditional Arabic" w:hAnsi="Traditional Arabic" w:hint="cs"/>
                <w:sz w:val="26"/>
                <w:szCs w:val="26"/>
                <w:rtl/>
              </w:rPr>
              <w:t>فاستنزلَ الزبَّاء قسراً وهي من</w:t>
            </w:r>
            <w:r w:rsidRPr="00CD0E89">
              <w:rPr>
                <w:rFonts w:ascii="Traditional Arabic" w:hAnsi="Traditional Arabic"/>
                <w:sz w:val="26"/>
                <w:szCs w:val="26"/>
                <w:rtl/>
              </w:rPr>
              <w:br/>
            </w:r>
          </w:p>
        </w:tc>
        <w:tc>
          <w:tcPr>
            <w:tcW w:w="241" w:type="dxa"/>
          </w:tcPr>
          <w:p w14:paraId="7F0F0484" w14:textId="77777777" w:rsidR="004D1E26" w:rsidRPr="00CD0E89" w:rsidRDefault="004D1E26" w:rsidP="00A87C03">
            <w:pPr>
              <w:spacing w:after="240"/>
              <w:jc w:val="both"/>
              <w:rPr>
                <w:rFonts w:ascii="Traditional Arabic" w:hAnsi="Traditional Arabic"/>
                <w:sz w:val="26"/>
                <w:szCs w:val="26"/>
                <w:rtl/>
              </w:rPr>
            </w:pPr>
          </w:p>
        </w:tc>
        <w:tc>
          <w:tcPr>
            <w:tcW w:w="2492" w:type="dxa"/>
          </w:tcPr>
          <w:p w14:paraId="7E2D315D" w14:textId="77777777" w:rsidR="004D1E26" w:rsidRPr="00CD0E89" w:rsidRDefault="004D1E26" w:rsidP="00AE6059">
            <w:pPr>
              <w:spacing w:after="240"/>
              <w:ind w:firstLine="0"/>
              <w:jc w:val="both"/>
              <w:rPr>
                <w:rFonts w:ascii="Traditional Arabic" w:hAnsi="Traditional Arabic"/>
                <w:sz w:val="2"/>
                <w:szCs w:val="2"/>
                <w:rtl/>
              </w:rPr>
            </w:pPr>
            <w:r w:rsidRPr="00CD0E89">
              <w:rPr>
                <w:rFonts w:ascii="Traditional Arabic" w:hAnsi="Traditional Arabic" w:hint="cs"/>
                <w:sz w:val="26"/>
                <w:szCs w:val="26"/>
                <w:rtl/>
              </w:rPr>
              <w:t xml:space="preserve">فاحتطَّ منها كلَّ عالي </w:t>
            </w:r>
            <w:proofErr w:type="gramStart"/>
            <w:r w:rsidRPr="00CD0E89">
              <w:rPr>
                <w:rFonts w:ascii="Traditional Arabic" w:hAnsi="Traditional Arabic" w:hint="cs"/>
                <w:sz w:val="26"/>
                <w:szCs w:val="26"/>
                <w:rtl/>
              </w:rPr>
              <w:t>المستمَى</w:t>
            </w:r>
            <w:r w:rsidRPr="00CD0E89">
              <w:rPr>
                <w:rFonts w:ascii="Traditional Arabic" w:hAnsi="Traditional Arabic" w:hint="cs"/>
                <w:sz w:val="26"/>
                <w:szCs w:val="26"/>
                <w:vertAlign w:val="superscript"/>
                <w:rtl/>
              </w:rPr>
              <w:t>(</w:t>
            </w:r>
            <w:proofErr w:type="gramEnd"/>
            <w:r w:rsidRPr="00CD0E89">
              <w:rPr>
                <w:rStyle w:val="af2"/>
                <w:rFonts w:ascii="Traditional Arabic" w:hAnsi="Traditional Arabic"/>
                <w:sz w:val="26"/>
                <w:szCs w:val="26"/>
                <w:rtl/>
              </w:rPr>
              <w:footnoteReference w:id="221"/>
            </w:r>
            <w:r w:rsidRPr="00CD0E89">
              <w:rPr>
                <w:rFonts w:ascii="Traditional Arabic" w:hAnsi="Traditional Arabic" w:hint="cs"/>
                <w:sz w:val="26"/>
                <w:szCs w:val="26"/>
                <w:vertAlign w:val="superscript"/>
                <w:rtl/>
              </w:rPr>
              <w:t>)</w:t>
            </w:r>
            <w:r>
              <w:rPr>
                <w:rFonts w:ascii="Traditional Arabic" w:hAnsi="Traditional Arabic" w:hint="cs"/>
                <w:sz w:val="26"/>
                <w:szCs w:val="26"/>
                <w:rtl/>
              </w:rPr>
              <w:br/>
            </w:r>
            <w:r w:rsidRPr="00CD0E89">
              <w:rPr>
                <w:rFonts w:ascii="Traditional Arabic" w:hAnsi="Traditional Arabic" w:hint="cs"/>
                <w:sz w:val="26"/>
                <w:szCs w:val="26"/>
                <w:rtl/>
              </w:rPr>
              <w:t>عقابِ لوحِ الجوِّ أعلى منتمَى</w:t>
            </w:r>
            <w:r w:rsidRPr="00CD0E89">
              <w:rPr>
                <w:rFonts w:ascii="Traditional Arabic" w:hAnsi="Traditional Arabic" w:hint="cs"/>
                <w:sz w:val="26"/>
                <w:szCs w:val="26"/>
                <w:vertAlign w:val="superscript"/>
                <w:rtl/>
              </w:rPr>
              <w:t>(</w:t>
            </w:r>
            <w:r w:rsidRPr="00CD0E89">
              <w:rPr>
                <w:rStyle w:val="af2"/>
                <w:rFonts w:ascii="Traditional Arabic" w:hAnsi="Traditional Arabic"/>
                <w:sz w:val="26"/>
                <w:szCs w:val="26"/>
                <w:rtl/>
              </w:rPr>
              <w:footnoteReference w:id="222"/>
            </w:r>
            <w:r w:rsidRPr="00CD0E89">
              <w:rPr>
                <w:rFonts w:ascii="Traditional Arabic" w:hAnsi="Traditional Arabic" w:hint="cs"/>
                <w:sz w:val="26"/>
                <w:szCs w:val="26"/>
                <w:vertAlign w:val="superscript"/>
                <w:rtl/>
              </w:rPr>
              <w:t>)</w:t>
            </w:r>
            <w:r w:rsidRPr="00CD0E89">
              <w:rPr>
                <w:rFonts w:ascii="Traditional Arabic" w:hAnsi="Traditional Arabic"/>
                <w:sz w:val="26"/>
                <w:szCs w:val="26"/>
                <w:rtl/>
              </w:rPr>
              <w:br/>
            </w:r>
          </w:p>
        </w:tc>
      </w:tr>
    </w:tbl>
    <w:p w14:paraId="6F019FF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وفي قصيرِ المذكورِ جاء المثل: لأمرٍ ما جدعَ قصيرٌ </w:t>
      </w:r>
      <w:proofErr w:type="gramStart"/>
      <w:r w:rsidRPr="005764D3">
        <w:rPr>
          <w:rFonts w:ascii="Traditional Arabic" w:hAnsi="Traditional Arabic" w:hint="cs"/>
          <w:sz w:val="32"/>
          <w:szCs w:val="32"/>
          <w:rtl/>
        </w:rPr>
        <w:t>أنفه</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23"/>
      </w:r>
      <w:r w:rsidRPr="00CD0E89">
        <w:rPr>
          <w:rFonts w:ascii="Traditional Arabic" w:hAnsi="Traditional Arabic" w:hint="cs"/>
          <w:vertAlign w:val="superscript"/>
          <w:rtl/>
        </w:rPr>
        <w:t>)</w:t>
      </w:r>
      <w:r w:rsidRPr="005764D3">
        <w:rPr>
          <w:rFonts w:ascii="Traditional Arabic" w:hAnsi="Traditional Arabic" w:hint="cs"/>
          <w:sz w:val="32"/>
          <w:szCs w:val="32"/>
          <w:rtl/>
        </w:rPr>
        <w:t>.</w:t>
      </w:r>
    </w:p>
    <w:p w14:paraId="2C62D4F2"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الخاء)</w:t>
      </w:r>
    </w:p>
    <w:p w14:paraId="6690187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خُزاعة</w:t>
      </w:r>
      <w:r w:rsidRPr="005764D3">
        <w:rPr>
          <w:rFonts w:ascii="Traditional Arabic" w:hAnsi="Traditional Arabic" w:hint="cs"/>
          <w:sz w:val="32"/>
          <w:szCs w:val="32"/>
          <w:rtl/>
        </w:rPr>
        <w:t>: خُزاعةُ الآن منهم في نواحي بغدادَ في الجانبِ الغربيِّ منها، يُقالُ لهم الخزاعل، وهم في غايةِ القوةِ والكثرةِ والشجاعةِ والكرم، ومنذ مائتي سنةٍ فأكثرَ تشيَّعوا وتعصَّبوا في التشيُّع، وكان شيخهم مطلق بن كريدي، وهو رجلٌ ذكيٌّ فارس.</w:t>
      </w:r>
    </w:p>
    <w:p w14:paraId="41074AD2"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الدال)</w:t>
      </w:r>
    </w:p>
    <w:p w14:paraId="4FCE3FF7"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lastRenderedPageBreak/>
        <w:t>الدَّيلَم</w:t>
      </w:r>
      <w:r w:rsidRPr="005764D3">
        <w:rPr>
          <w:rFonts w:ascii="Traditional Arabic" w:hAnsi="Traditional Arabic" w:hint="cs"/>
          <w:sz w:val="32"/>
          <w:szCs w:val="32"/>
          <w:rtl/>
        </w:rPr>
        <w:t xml:space="preserve">: بضمِّ الدال، وفتح اللام، قبيلةٌ عظيمةٌ في العراق، في الجانبِ الغربيِّ عن بغداد، وفيهم الفوارس، ولهم اليومَ قوَّةُ المقابلةِ والمحاربة مع </w:t>
      </w:r>
      <w:proofErr w:type="gramStart"/>
      <w:r w:rsidRPr="005764D3">
        <w:rPr>
          <w:rFonts w:ascii="Traditional Arabic" w:hAnsi="Traditional Arabic" w:hint="cs"/>
          <w:sz w:val="32"/>
          <w:szCs w:val="32"/>
          <w:rtl/>
        </w:rPr>
        <w:t>الجربة</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24"/>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وقد كان ذلك مرَّاتٍ عديدة، وهم أهلُ حرثٍ، ويُقالُ إنهم من حِميْرَ.</w:t>
      </w:r>
    </w:p>
    <w:p w14:paraId="3678D33A"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الذال)</w:t>
      </w:r>
    </w:p>
    <w:p w14:paraId="544C328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 xml:space="preserve">دويد بن </w:t>
      </w:r>
      <w:proofErr w:type="gramStart"/>
      <w:r w:rsidRPr="005764D3">
        <w:rPr>
          <w:rFonts w:ascii="Traditional Arabic" w:hAnsi="Traditional Arabic" w:hint="cs"/>
          <w:b/>
          <w:bCs/>
          <w:sz w:val="32"/>
          <w:szCs w:val="32"/>
          <w:rtl/>
        </w:rPr>
        <w:t>نهد</w:t>
      </w:r>
      <w:r w:rsidRPr="00CD0E89">
        <w:rPr>
          <w:rFonts w:ascii="Traditional Arabic" w:hAnsi="Traditional Arabic" w:hint="cs"/>
          <w:vertAlign w:val="superscript"/>
          <w:rtl/>
        </w:rPr>
        <w:t>(</w:t>
      </w:r>
      <w:proofErr w:type="gramEnd"/>
      <w:r w:rsidRPr="00CD0E89">
        <w:rPr>
          <w:rStyle w:val="af2"/>
          <w:rFonts w:ascii="Traditional Arabic" w:hAnsi="Traditional Arabic"/>
          <w:rtl/>
        </w:rPr>
        <w:footnoteReference w:id="225"/>
      </w:r>
      <w:r w:rsidRPr="00CD0E89">
        <w:rPr>
          <w:rFonts w:ascii="Traditional Arabic" w:hAnsi="Traditional Arabic" w:hint="cs"/>
          <w:vertAlign w:val="superscript"/>
          <w:rtl/>
        </w:rPr>
        <w:t>)</w:t>
      </w:r>
      <w:r w:rsidRPr="005764D3">
        <w:rPr>
          <w:rFonts w:ascii="Traditional Arabic" w:hAnsi="Traditional Arabic" w:hint="cs"/>
          <w:sz w:val="32"/>
          <w:szCs w:val="32"/>
          <w:rtl/>
        </w:rPr>
        <w:t xml:space="preserve">: بضمِّ الدال وفتح الواو: اسمُ رجلٍ من المعمَّرين، عاش أربعمائةِ عامٍ فيما ذُكر، وكانتْ له وقائعُ في العرب وغارات، فلمّا جاء الموتُ قال: </w:t>
      </w:r>
    </w:p>
    <w:tbl>
      <w:tblPr>
        <w:tblStyle w:val="aff4"/>
        <w:bidiVisual/>
        <w:tblW w:w="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36"/>
        <w:gridCol w:w="2674"/>
      </w:tblGrid>
      <w:tr w:rsidR="004D1E26" w:rsidRPr="005764D3" w14:paraId="594487E0" w14:textId="77777777" w:rsidTr="004D1E26">
        <w:tc>
          <w:tcPr>
            <w:tcW w:w="2138" w:type="dxa"/>
          </w:tcPr>
          <w:p w14:paraId="0A3A8849" w14:textId="77777777" w:rsidR="004D1E26" w:rsidRPr="00194A1D" w:rsidRDefault="004D1E26" w:rsidP="00AE6059">
            <w:pPr>
              <w:spacing w:after="240"/>
              <w:ind w:firstLine="0"/>
              <w:jc w:val="both"/>
              <w:rPr>
                <w:rFonts w:ascii="Traditional Arabic" w:hAnsi="Traditional Arabic"/>
                <w:sz w:val="2"/>
                <w:szCs w:val="2"/>
                <w:rtl/>
              </w:rPr>
            </w:pPr>
            <w:r w:rsidRPr="00194A1D">
              <w:rPr>
                <w:rFonts w:ascii="Traditional Arabic" w:hAnsi="Traditional Arabic" w:hint="cs"/>
                <w:sz w:val="32"/>
                <w:szCs w:val="32"/>
                <w:rtl/>
              </w:rPr>
              <w:t>اليومَ يُبنى لدويدٍ بيته</w:t>
            </w:r>
            <w:r w:rsidRPr="00194A1D">
              <w:rPr>
                <w:rFonts w:ascii="Traditional Arabic" w:hAnsi="Traditional Arabic"/>
                <w:sz w:val="32"/>
                <w:szCs w:val="32"/>
                <w:rtl/>
              </w:rPr>
              <w:br/>
            </w:r>
            <w:r w:rsidRPr="00194A1D">
              <w:rPr>
                <w:rFonts w:ascii="Traditional Arabic" w:hAnsi="Traditional Arabic" w:hint="cs"/>
                <w:sz w:val="32"/>
                <w:szCs w:val="32"/>
                <w:rtl/>
              </w:rPr>
              <w:t>ومعصمٍ موشَّمٍ لَوَيتهُ</w:t>
            </w:r>
            <w:r w:rsidRPr="00194A1D">
              <w:rPr>
                <w:rFonts w:ascii="Traditional Arabic" w:hAnsi="Traditional Arabic"/>
                <w:sz w:val="32"/>
                <w:szCs w:val="32"/>
                <w:rtl/>
              </w:rPr>
              <w:br/>
            </w:r>
          </w:p>
        </w:tc>
        <w:tc>
          <w:tcPr>
            <w:tcW w:w="236" w:type="dxa"/>
          </w:tcPr>
          <w:p w14:paraId="028B10F2" w14:textId="77777777" w:rsidR="004D1E26" w:rsidRPr="005764D3" w:rsidRDefault="004D1E26" w:rsidP="00A87C03">
            <w:pPr>
              <w:spacing w:after="240"/>
              <w:ind w:firstLine="340"/>
              <w:jc w:val="both"/>
              <w:rPr>
                <w:rFonts w:ascii="Traditional Arabic" w:hAnsi="Traditional Arabic"/>
                <w:sz w:val="32"/>
                <w:szCs w:val="32"/>
                <w:rtl/>
              </w:rPr>
            </w:pPr>
          </w:p>
        </w:tc>
        <w:tc>
          <w:tcPr>
            <w:tcW w:w="2674" w:type="dxa"/>
          </w:tcPr>
          <w:p w14:paraId="2C15BEC6" w14:textId="77777777" w:rsidR="004D1E26" w:rsidRPr="00194A1D" w:rsidRDefault="004D1E26" w:rsidP="00AE6059">
            <w:pPr>
              <w:spacing w:after="240"/>
              <w:ind w:firstLine="0"/>
              <w:jc w:val="both"/>
              <w:rPr>
                <w:rFonts w:ascii="Traditional Arabic" w:hAnsi="Traditional Arabic"/>
                <w:sz w:val="2"/>
                <w:szCs w:val="2"/>
                <w:rtl/>
              </w:rPr>
            </w:pPr>
            <w:r w:rsidRPr="005764D3">
              <w:rPr>
                <w:rFonts w:ascii="Traditional Arabic" w:hAnsi="Traditional Arabic" w:hint="cs"/>
                <w:sz w:val="32"/>
                <w:szCs w:val="32"/>
                <w:rtl/>
              </w:rPr>
              <w:t>كم مغنمٍ يومَ الوغَى حويتهُ</w:t>
            </w:r>
            <w:r w:rsidRPr="005764D3">
              <w:rPr>
                <w:rFonts w:ascii="Traditional Arabic" w:hAnsi="Traditional Arabic"/>
                <w:sz w:val="32"/>
                <w:szCs w:val="32"/>
                <w:rtl/>
              </w:rPr>
              <w:br/>
            </w:r>
            <w:r w:rsidRPr="005764D3">
              <w:rPr>
                <w:rFonts w:ascii="Traditional Arabic" w:hAnsi="Traditional Arabic" w:hint="cs"/>
                <w:sz w:val="32"/>
                <w:szCs w:val="32"/>
                <w:rtl/>
              </w:rPr>
              <w:t>لو كانَ للدهرِ بِلىً أبليتهُ</w:t>
            </w:r>
            <w:r w:rsidRPr="005764D3">
              <w:rPr>
                <w:rFonts w:ascii="Traditional Arabic" w:hAnsi="Traditional Arabic"/>
                <w:sz w:val="32"/>
                <w:szCs w:val="32"/>
                <w:rtl/>
              </w:rPr>
              <w:br/>
            </w:r>
          </w:p>
        </w:tc>
      </w:tr>
      <w:tr w:rsidR="004D1E26" w:rsidRPr="005764D3" w14:paraId="45F6B188" w14:textId="77777777" w:rsidTr="004D1E26">
        <w:tc>
          <w:tcPr>
            <w:tcW w:w="5048" w:type="dxa"/>
            <w:gridSpan w:val="3"/>
          </w:tcPr>
          <w:p w14:paraId="351D73F8" w14:textId="77777777" w:rsidR="004D1E26" w:rsidRPr="00194A1D" w:rsidRDefault="004D1E26" w:rsidP="00A87C03">
            <w:pPr>
              <w:spacing w:after="240"/>
              <w:jc w:val="center"/>
              <w:rPr>
                <w:rFonts w:ascii="Traditional Arabic" w:hAnsi="Traditional Arabic"/>
                <w:sz w:val="32"/>
                <w:szCs w:val="32"/>
                <w:rtl/>
              </w:rPr>
            </w:pPr>
            <w:r w:rsidRPr="00194A1D">
              <w:rPr>
                <w:rFonts w:ascii="Traditional Arabic" w:hAnsi="Traditional Arabic" w:hint="cs"/>
                <w:sz w:val="32"/>
                <w:szCs w:val="32"/>
                <w:rtl/>
              </w:rPr>
              <w:t>أو كان قِرني واحداً كفيتُهُ</w:t>
            </w:r>
          </w:p>
        </w:tc>
      </w:tr>
    </w:tbl>
    <w:p w14:paraId="24059057" w14:textId="77777777" w:rsidR="004D1E26" w:rsidRPr="00194A1D" w:rsidRDefault="004D1E26" w:rsidP="00A87C03">
      <w:pPr>
        <w:spacing w:after="240"/>
        <w:ind w:firstLine="340"/>
        <w:jc w:val="center"/>
        <w:rPr>
          <w:rFonts w:ascii="Traditional Arabic" w:hAnsi="Traditional Arabic"/>
          <w:b/>
          <w:bCs/>
          <w:sz w:val="2"/>
          <w:szCs w:val="2"/>
          <w:rtl/>
        </w:rPr>
      </w:pPr>
    </w:p>
    <w:p w14:paraId="047F1C98"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(حرف الراء)</w:t>
      </w:r>
    </w:p>
    <w:p w14:paraId="1B78B58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 xml:space="preserve">ربيعة بن </w:t>
      </w:r>
      <w:proofErr w:type="gramStart"/>
      <w:r w:rsidRPr="005764D3">
        <w:rPr>
          <w:rFonts w:ascii="Traditional Arabic" w:hAnsi="Traditional Arabic" w:hint="cs"/>
          <w:b/>
          <w:bCs/>
          <w:sz w:val="32"/>
          <w:szCs w:val="32"/>
          <w:rtl/>
        </w:rPr>
        <w:t>مكدَّم</w:t>
      </w:r>
      <w:r w:rsidRPr="00194A1D">
        <w:rPr>
          <w:rFonts w:ascii="Traditional Arabic" w:hAnsi="Traditional Arabic" w:hint="cs"/>
          <w:vertAlign w:val="superscript"/>
          <w:rtl/>
        </w:rPr>
        <w:t>(</w:t>
      </w:r>
      <w:proofErr w:type="gramEnd"/>
      <w:r w:rsidRPr="00194A1D">
        <w:rPr>
          <w:rStyle w:val="af2"/>
          <w:rFonts w:ascii="Traditional Arabic" w:hAnsi="Traditional Arabic"/>
          <w:rtl/>
        </w:rPr>
        <w:footnoteReference w:id="226"/>
      </w:r>
      <w:r w:rsidRPr="00194A1D">
        <w:rPr>
          <w:rFonts w:ascii="Traditional Arabic" w:hAnsi="Traditional Arabic" w:hint="cs"/>
          <w:vertAlign w:val="superscript"/>
          <w:rtl/>
        </w:rPr>
        <w:t>)</w:t>
      </w:r>
      <w:r w:rsidRPr="005764D3">
        <w:rPr>
          <w:rFonts w:ascii="Traditional Arabic" w:hAnsi="Traditional Arabic" w:hint="cs"/>
          <w:sz w:val="32"/>
          <w:szCs w:val="32"/>
          <w:rtl/>
        </w:rPr>
        <w:t xml:space="preserve"> فارسُ العربِ في الجاهلية، وهو من بني فِراس بن غُنم بنِ مالك بن كنانة، وكانت بنو فراس أنجدَ العرب، كان الرجلُ منهم يعدُّ بعشرةٍ من غيرهم، وفيهم يقولُ أميرُ المؤمنين علي بن أبي طالب كرَّم الله وجهه: يا أهل الكوفة، من فازَ بكم فقد فازَ بالسهم الأخيب، أبدلكم الله بي من هو شرٌّ لكم مني،  وأبدلني بكم من هو خيرٌ منكم، وددتُ والله أن لي بجميعكم وأنتم مائةُ ألفٍ، ثلاثَ مائةٍ من بني فِراس بن غُنم</w:t>
      </w:r>
      <w:r w:rsidRPr="00194A1D">
        <w:rPr>
          <w:rFonts w:ascii="Traditional Arabic" w:hAnsi="Traditional Arabic" w:hint="cs"/>
          <w:vertAlign w:val="superscript"/>
          <w:rtl/>
        </w:rPr>
        <w:t>(</w:t>
      </w:r>
      <w:r w:rsidRPr="00194A1D">
        <w:rPr>
          <w:rStyle w:val="af2"/>
          <w:rFonts w:ascii="Traditional Arabic" w:hAnsi="Traditional Arabic"/>
          <w:rtl/>
        </w:rPr>
        <w:footnoteReference w:id="227"/>
      </w:r>
      <w:r w:rsidRPr="00194A1D">
        <w:rPr>
          <w:rFonts w:ascii="Traditional Arabic" w:hAnsi="Traditional Arabic" w:hint="cs"/>
          <w:vertAlign w:val="superscript"/>
          <w:rtl/>
        </w:rPr>
        <w:t>)</w:t>
      </w:r>
      <w:r w:rsidRPr="005764D3">
        <w:rPr>
          <w:rFonts w:ascii="Traditional Arabic" w:hAnsi="Traditional Arabic" w:hint="cs"/>
          <w:sz w:val="32"/>
          <w:szCs w:val="32"/>
          <w:rtl/>
        </w:rPr>
        <w:t>.</w:t>
      </w:r>
    </w:p>
    <w:p w14:paraId="00D8F2BC" w14:textId="77777777" w:rsidR="004D1E26" w:rsidRDefault="004D1E26" w:rsidP="00A87C03">
      <w:pPr>
        <w:spacing w:after="240"/>
        <w:ind w:firstLine="340"/>
        <w:jc w:val="center"/>
        <w:rPr>
          <w:rFonts w:ascii="Traditional Arabic" w:hAnsi="Traditional Arabic"/>
          <w:b/>
          <w:bCs/>
          <w:sz w:val="32"/>
          <w:szCs w:val="32"/>
          <w:rtl/>
        </w:rPr>
      </w:pPr>
    </w:p>
    <w:p w14:paraId="1DE4BEFC" w14:textId="77777777" w:rsidR="004D1E26" w:rsidRPr="005764D3" w:rsidRDefault="004D1E26" w:rsidP="00A87C03">
      <w:pPr>
        <w:spacing w:after="240"/>
        <w:ind w:firstLine="340"/>
        <w:jc w:val="center"/>
        <w:rPr>
          <w:rFonts w:ascii="Traditional Arabic" w:hAnsi="Traditional Arabic"/>
          <w:sz w:val="32"/>
          <w:szCs w:val="32"/>
          <w:rtl/>
        </w:rPr>
      </w:pPr>
      <w:r w:rsidRPr="005764D3">
        <w:rPr>
          <w:rFonts w:ascii="Traditional Arabic" w:hAnsi="Traditional Arabic" w:hint="cs"/>
          <w:b/>
          <w:bCs/>
          <w:sz w:val="32"/>
          <w:szCs w:val="32"/>
          <w:rtl/>
        </w:rPr>
        <w:t>(حرف الزاء)</w:t>
      </w:r>
    </w:p>
    <w:p w14:paraId="6B7F9539"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زبيد</w:t>
      </w:r>
      <w:r w:rsidRPr="005764D3">
        <w:rPr>
          <w:rFonts w:ascii="Traditional Arabic" w:hAnsi="Traditional Arabic" w:hint="cs"/>
          <w:sz w:val="32"/>
          <w:szCs w:val="32"/>
          <w:rtl/>
        </w:rPr>
        <w:t xml:space="preserve">: أكثر قبائلِ بغدادَ من زبيد، كالعُبيد والجُبور والعزَّة والدليم والغرير ومفرج وبني عزّ والعمار وآلِ مرشد والحكارة </w:t>
      </w:r>
      <w:r w:rsidRPr="005764D3">
        <w:rPr>
          <w:rFonts w:ascii="Traditional Arabic" w:hAnsi="Traditional Arabic" w:hint="cs"/>
          <w:sz w:val="32"/>
          <w:szCs w:val="32"/>
          <w:rtl/>
        </w:rPr>
        <w:lastRenderedPageBreak/>
        <w:t xml:space="preserve">والجيايلة والدفافعة والمهدية والعكيدات </w:t>
      </w:r>
      <w:proofErr w:type="gramStart"/>
      <w:r w:rsidRPr="005764D3">
        <w:rPr>
          <w:rFonts w:ascii="Traditional Arabic" w:hAnsi="Traditional Arabic" w:hint="cs"/>
          <w:sz w:val="32"/>
          <w:szCs w:val="32"/>
          <w:rtl/>
        </w:rPr>
        <w:t>وعلكة</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28"/>
      </w:r>
      <w:r w:rsidRPr="007A4FF4">
        <w:rPr>
          <w:rFonts w:ascii="Traditional Arabic" w:hAnsi="Traditional Arabic" w:hint="cs"/>
          <w:vertAlign w:val="superscript"/>
          <w:rtl/>
        </w:rPr>
        <w:t>)</w:t>
      </w:r>
      <w:r w:rsidRPr="005764D3">
        <w:rPr>
          <w:rFonts w:ascii="Traditional Arabic" w:hAnsi="Traditional Arabic" w:hint="cs"/>
          <w:sz w:val="32"/>
          <w:szCs w:val="32"/>
          <w:rtl/>
        </w:rPr>
        <w:t xml:space="preserve"> وهيازع وجميلة والكريعات، وغيرِ ذلك مما يطولُ ذكره.</w:t>
      </w:r>
    </w:p>
    <w:p w14:paraId="188CA295" w14:textId="56E2DDC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ويُقالُ خاصَّةً لقبيلةِ وادي المشهورِ زبيد، لأنهم من أولاد زبيد الأصغر. وكان وادي المشارُ إليه شيخهم، وهو من أكابرِ الناس، وقد بلغَ درجةَ حاتم الطائي في الجود، وعلتْ كلمتهُ في العراقِ إلى أن توفي. وكان يعدُّ من ملوكِ العرب، وإن كانتْ منزلتهُ المذكورةُ مستحدثة، حصلتْ له بعد انقراضِ أكابر العُبيد الذين يُقالُ لهم آل شاوي الشاهري الحميري، فإنهم قد حازوا من المقاماتِ العالية، والكلمةِ النافذةِ بين قبائلِ العراق، والجودِ والكرم، والعلمِ والفضل، ما لم يبلغهُ حاتمٌ ولا النعمان بنُ المنذر، وأقرَّ لهم الخاصُّ </w:t>
      </w:r>
      <w:proofErr w:type="gramStart"/>
      <w:r w:rsidRPr="005764D3">
        <w:rPr>
          <w:rFonts w:ascii="Traditional Arabic" w:hAnsi="Traditional Arabic" w:hint="cs"/>
          <w:sz w:val="32"/>
          <w:szCs w:val="32"/>
          <w:rtl/>
        </w:rPr>
        <w:t>والعام</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29"/>
      </w:r>
      <w:r w:rsidRPr="007A4FF4">
        <w:rPr>
          <w:rFonts w:ascii="Traditional Arabic" w:hAnsi="Traditional Arabic" w:hint="cs"/>
          <w:vertAlign w:val="superscript"/>
          <w:rtl/>
        </w:rPr>
        <w:t>)</w:t>
      </w:r>
      <w:r w:rsidRPr="005764D3">
        <w:rPr>
          <w:rFonts w:ascii="Traditional Arabic" w:hAnsi="Traditional Arabic" w:hint="cs"/>
          <w:sz w:val="32"/>
          <w:szCs w:val="32"/>
          <w:rtl/>
        </w:rPr>
        <w:t>.</w:t>
      </w:r>
    </w:p>
    <w:p w14:paraId="6645FB87"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 xml:space="preserve"> (حرف السين)</w:t>
      </w:r>
    </w:p>
    <w:p w14:paraId="25CF5C3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سُحم</w:t>
      </w:r>
      <w:r w:rsidRPr="005764D3">
        <w:rPr>
          <w:rFonts w:ascii="Traditional Arabic" w:hAnsi="Traditional Arabic" w:hint="cs"/>
          <w:sz w:val="32"/>
          <w:szCs w:val="32"/>
          <w:rtl/>
        </w:rPr>
        <w:t xml:space="preserve">: فرسُ النعمان بن المنذر، وقيل: إنه أعطاها إلى </w:t>
      </w:r>
      <w:proofErr w:type="gramStart"/>
      <w:r w:rsidRPr="005764D3">
        <w:rPr>
          <w:rFonts w:ascii="Traditional Arabic" w:hAnsi="Traditional Arabic" w:hint="cs"/>
          <w:sz w:val="32"/>
          <w:szCs w:val="32"/>
          <w:rtl/>
        </w:rPr>
        <w:t>الصعق</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30"/>
      </w:r>
      <w:r w:rsidRPr="007A4FF4">
        <w:rPr>
          <w:rFonts w:ascii="Traditional Arabic" w:hAnsi="Traditional Arabic" w:hint="cs"/>
          <w:vertAlign w:val="superscript"/>
          <w:rtl/>
        </w:rPr>
        <w:t>)</w:t>
      </w:r>
      <w:r w:rsidRPr="005764D3">
        <w:rPr>
          <w:rFonts w:ascii="Traditional Arabic" w:hAnsi="Traditional Arabic" w:hint="cs"/>
          <w:sz w:val="32"/>
          <w:szCs w:val="32"/>
          <w:rtl/>
        </w:rPr>
        <w:t>، وهو جُشَم بنُ عمرو بن سعد، وكان سيِّدَ نهدٍ</w:t>
      </w:r>
      <w:r w:rsidRPr="007A4FF4">
        <w:rPr>
          <w:rFonts w:ascii="Traditional Arabic" w:hAnsi="Traditional Arabic" w:hint="cs"/>
          <w:vertAlign w:val="superscript"/>
          <w:rtl/>
        </w:rPr>
        <w:t>(</w:t>
      </w:r>
      <w:r w:rsidRPr="007A4FF4">
        <w:rPr>
          <w:rStyle w:val="af2"/>
          <w:rFonts w:ascii="Traditional Arabic" w:hAnsi="Traditional Arabic"/>
          <w:rtl/>
        </w:rPr>
        <w:footnoteReference w:id="231"/>
      </w:r>
      <w:r w:rsidRPr="007A4FF4">
        <w:rPr>
          <w:rFonts w:ascii="Traditional Arabic" w:hAnsi="Traditional Arabic" w:hint="cs"/>
          <w:vertAlign w:val="superscript"/>
          <w:rtl/>
        </w:rPr>
        <w:t>)</w:t>
      </w:r>
      <w:r w:rsidRPr="005764D3">
        <w:rPr>
          <w:rFonts w:ascii="Traditional Arabic" w:hAnsi="Traditional Arabic" w:hint="cs"/>
          <w:sz w:val="32"/>
          <w:szCs w:val="32"/>
          <w:rtl/>
        </w:rPr>
        <w:t xml:space="preserve"> في </w:t>
      </w:r>
      <w:r w:rsidRPr="005764D3">
        <w:rPr>
          <w:rFonts w:ascii="Traditional Arabic" w:hAnsi="Traditional Arabic" w:hint="cs"/>
          <w:sz w:val="32"/>
          <w:szCs w:val="32"/>
          <w:rtl/>
        </w:rPr>
        <w:lastRenderedPageBreak/>
        <w:t xml:space="preserve">زمانه، وكان قصيراً أسودَ ذميماً، وكان النعمانُ قد سمعَ شرفَهُ، فأتاه، فلمّا نظرَ إليه نَبَتْ عينه، فقال: وتسمعُ بالمـُعيْديِّ خيرٌ من أن تراه، فقال: الرجالُ ليستْ بمسوكٍ يُستقَى فيها الماء، وإنما المرءُ بأصغريه: قلبهِ ولسانه، إن نطقَ نطقَ ببيان، وإن صالَ صالَ بجَنان. قال: صدقت. ثم قالَ له: كيف علمُكَ بالأمور؟ قال: أبغضُ منها المقبول، وأبرمُ </w:t>
      </w:r>
      <w:proofErr w:type="gramStart"/>
      <w:r w:rsidRPr="005764D3">
        <w:rPr>
          <w:rFonts w:ascii="Traditional Arabic" w:hAnsi="Traditional Arabic" w:hint="cs"/>
          <w:sz w:val="32"/>
          <w:szCs w:val="32"/>
          <w:rtl/>
        </w:rPr>
        <w:t>المسحول</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32"/>
      </w:r>
      <w:r w:rsidRPr="007A4FF4">
        <w:rPr>
          <w:rFonts w:ascii="Traditional Arabic" w:hAnsi="Traditional Arabic" w:hint="cs"/>
          <w:vertAlign w:val="superscript"/>
          <w:rtl/>
        </w:rPr>
        <w:t>)</w:t>
      </w:r>
      <w:r w:rsidRPr="005764D3">
        <w:rPr>
          <w:rFonts w:ascii="Traditional Arabic" w:hAnsi="Traditional Arabic" w:hint="cs"/>
          <w:sz w:val="32"/>
          <w:szCs w:val="32"/>
          <w:rtl/>
        </w:rPr>
        <w:t>، وأحيلها حتى تحول، وليس لها بصاحبٍ من لم ينظرْ في العواقب.</w:t>
      </w:r>
    </w:p>
    <w:p w14:paraId="1F123CBF"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 xml:space="preserve"> (حرف الشين)</w:t>
      </w:r>
    </w:p>
    <w:p w14:paraId="19B121C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شمَّر</w:t>
      </w:r>
      <w:r w:rsidRPr="005764D3">
        <w:rPr>
          <w:rFonts w:ascii="Traditional Arabic" w:hAnsi="Traditional Arabic" w:hint="cs"/>
          <w:sz w:val="32"/>
          <w:szCs w:val="32"/>
          <w:rtl/>
        </w:rPr>
        <w:t xml:space="preserve">: هم من ربيعة، من أشرافِ العرب، وعددهم لا يُحصى كثرة، وشجاعتهم معروفة، ولهم من الشيَم، ومكارمِ الأخلاقِ العربية، وصدقِ اللهجة، والغَيرة، والجود، والبأس، ما لو حُرِّرَ لبيَّض وجوهَ القراطيس. فبعضهم في نجد، وبعضهم في نواحي العراق في الجزيرةِ بين بغدادَ والموصل. فأمّا الذين هم في نجد، فأميرهم الآن محمد الرشيد، وهو على ما سمعتُ أنه ملكٌ همامٌ شجاع، مجتهدٌ في تأليفِ الكلمة، وأما الذين هم في العراق، </w:t>
      </w:r>
      <w:r w:rsidRPr="005764D3">
        <w:rPr>
          <w:rFonts w:ascii="Traditional Arabic" w:hAnsi="Traditional Arabic" w:hint="cs"/>
          <w:sz w:val="32"/>
          <w:szCs w:val="32"/>
          <w:rtl/>
        </w:rPr>
        <w:lastRenderedPageBreak/>
        <w:t>فيُقالُ لهم شمَّر الجربة، وكان شيخُهم فرحان، وقد أدركتهُ من أكابرِ الناس، له مآثرُ حميدة. والآنَ شيخهُم ولدهُ (مجوَل)، وهو رجلٌ ذكيٌّ فارس.</w:t>
      </w:r>
    </w:p>
    <w:p w14:paraId="3B69F0EA"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الصاد)</w:t>
      </w:r>
    </w:p>
    <w:p w14:paraId="6A4C132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صِفِّين</w:t>
      </w:r>
      <w:r w:rsidRPr="005764D3">
        <w:rPr>
          <w:rFonts w:ascii="Traditional Arabic" w:hAnsi="Traditional Arabic" w:hint="cs"/>
          <w:sz w:val="32"/>
          <w:szCs w:val="32"/>
          <w:rtl/>
        </w:rPr>
        <w:t>، كسِجِّين، موضعٌ قربَ الرقةِ بشاطئ الفرات، كانت به الوقعةُ العظمى بين عليِّ بن أبي طالب كرَّمَ الله تعالى وجهه، ومعاويةَ بنِ أبي سفيان، غرَّة صفر، سنة سبعٍ وثلاثين من الهجرة.</w:t>
      </w:r>
    </w:p>
    <w:p w14:paraId="0386B5D4"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الضاد)</w:t>
      </w:r>
    </w:p>
    <w:p w14:paraId="61FA3B83"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ضُبيعية</w:t>
      </w:r>
      <w:r w:rsidRPr="005764D3">
        <w:rPr>
          <w:rFonts w:ascii="Traditional Arabic" w:hAnsi="Traditional Arabic" w:hint="cs"/>
          <w:sz w:val="32"/>
          <w:szCs w:val="32"/>
          <w:rtl/>
        </w:rPr>
        <w:t xml:space="preserve">: من خيل المنتفك، تنتمي إلى ضُبيعة، قبيلةٌ من قبائلِ ربيعةَ بنِ نزار، وفيهم كان بيتُ ربيعةَ وشرفهم، ومنهم الحارثُ </w:t>
      </w:r>
      <w:proofErr w:type="gramStart"/>
      <w:r w:rsidRPr="005764D3">
        <w:rPr>
          <w:rFonts w:ascii="Traditional Arabic" w:hAnsi="Traditional Arabic" w:hint="cs"/>
          <w:sz w:val="32"/>
          <w:szCs w:val="32"/>
          <w:rtl/>
        </w:rPr>
        <w:t>الأضجم</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33"/>
      </w:r>
      <w:r w:rsidRPr="007A4FF4">
        <w:rPr>
          <w:rFonts w:ascii="Traditional Arabic" w:hAnsi="Traditional Arabic" w:hint="cs"/>
          <w:vertAlign w:val="superscript"/>
          <w:rtl/>
        </w:rPr>
        <w:t>)</w:t>
      </w:r>
      <w:r w:rsidRPr="005764D3">
        <w:rPr>
          <w:rFonts w:ascii="Traditional Arabic" w:hAnsi="Traditional Arabic" w:hint="cs"/>
          <w:sz w:val="32"/>
          <w:szCs w:val="32"/>
          <w:rtl/>
        </w:rPr>
        <w:t>.</w:t>
      </w:r>
    </w:p>
    <w:p w14:paraId="57CA04F4"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وفيه يقول الشاعر:</w:t>
      </w:r>
    </w:p>
    <w:tbl>
      <w:tblPr>
        <w:tblStyle w:val="aff4"/>
        <w:bidiVisual/>
        <w:tblW w:w="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36"/>
        <w:gridCol w:w="2360"/>
      </w:tblGrid>
      <w:tr w:rsidR="004D1E26" w:rsidRPr="007A4FF4" w14:paraId="08ABA500" w14:textId="77777777" w:rsidTr="004D1E26">
        <w:tc>
          <w:tcPr>
            <w:tcW w:w="2452" w:type="dxa"/>
          </w:tcPr>
          <w:p w14:paraId="7C2CE1D9" w14:textId="77777777" w:rsidR="004D1E26" w:rsidRPr="007A4FF4" w:rsidRDefault="004D1E26" w:rsidP="00AE6059">
            <w:pPr>
              <w:spacing w:after="240"/>
              <w:ind w:firstLine="0"/>
              <w:jc w:val="both"/>
              <w:rPr>
                <w:rFonts w:ascii="Traditional Arabic" w:hAnsi="Traditional Arabic"/>
                <w:sz w:val="2"/>
                <w:szCs w:val="2"/>
                <w:rtl/>
              </w:rPr>
            </w:pPr>
            <w:r w:rsidRPr="007A4FF4">
              <w:rPr>
                <w:rFonts w:ascii="Traditional Arabic" w:hAnsi="Traditional Arabic" w:hint="cs"/>
                <w:rtl/>
              </w:rPr>
              <w:lastRenderedPageBreak/>
              <w:t>قلوصُ الظلامةِ من وائلٍ</w:t>
            </w:r>
            <w:r w:rsidRPr="007A4FF4">
              <w:rPr>
                <w:rFonts w:ascii="Traditional Arabic" w:hAnsi="Traditional Arabic"/>
                <w:rtl/>
              </w:rPr>
              <w:br/>
            </w:r>
            <w:r w:rsidRPr="007A4FF4">
              <w:rPr>
                <w:rFonts w:ascii="Traditional Arabic" w:hAnsi="Traditional Arabic" w:hint="cs"/>
                <w:rtl/>
              </w:rPr>
              <w:t xml:space="preserve">فمهما يشأ يأتِ منه </w:t>
            </w:r>
            <w:proofErr w:type="gramStart"/>
            <w:r w:rsidRPr="007A4FF4">
              <w:rPr>
                <w:rFonts w:ascii="Traditional Arabic" w:hAnsi="Traditional Arabic" w:hint="cs"/>
                <w:rtl/>
              </w:rPr>
              <w:t>السداد</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34"/>
            </w:r>
            <w:r w:rsidRPr="007A4FF4">
              <w:rPr>
                <w:rFonts w:ascii="Traditional Arabic" w:hAnsi="Traditional Arabic" w:hint="cs"/>
                <w:vertAlign w:val="superscript"/>
                <w:rtl/>
              </w:rPr>
              <w:t>)</w:t>
            </w:r>
            <w:r w:rsidRPr="007A4FF4">
              <w:rPr>
                <w:rFonts w:ascii="Traditional Arabic" w:hAnsi="Traditional Arabic"/>
                <w:rtl/>
              </w:rPr>
              <w:br/>
            </w:r>
          </w:p>
        </w:tc>
        <w:tc>
          <w:tcPr>
            <w:tcW w:w="236" w:type="dxa"/>
          </w:tcPr>
          <w:p w14:paraId="60E14089" w14:textId="77777777" w:rsidR="004D1E26" w:rsidRPr="007A4FF4" w:rsidRDefault="004D1E26" w:rsidP="00A87C03">
            <w:pPr>
              <w:spacing w:after="240"/>
              <w:ind w:firstLine="340"/>
              <w:jc w:val="both"/>
              <w:rPr>
                <w:rFonts w:ascii="Traditional Arabic" w:hAnsi="Traditional Arabic"/>
                <w:rtl/>
              </w:rPr>
            </w:pPr>
          </w:p>
        </w:tc>
        <w:tc>
          <w:tcPr>
            <w:tcW w:w="2360" w:type="dxa"/>
          </w:tcPr>
          <w:p w14:paraId="3C75A79A" w14:textId="77777777" w:rsidR="004D1E26" w:rsidRPr="007A4FF4" w:rsidRDefault="004D1E26" w:rsidP="00AE6059">
            <w:pPr>
              <w:spacing w:after="240"/>
              <w:ind w:firstLine="0"/>
              <w:jc w:val="both"/>
              <w:rPr>
                <w:rFonts w:ascii="Traditional Arabic" w:hAnsi="Traditional Arabic"/>
                <w:sz w:val="2"/>
                <w:szCs w:val="2"/>
                <w:rtl/>
              </w:rPr>
            </w:pPr>
            <w:r w:rsidRPr="007A4FF4">
              <w:rPr>
                <w:rFonts w:ascii="Traditional Arabic" w:hAnsi="Traditional Arabic" w:hint="cs"/>
                <w:rtl/>
              </w:rPr>
              <w:t>تردُّ إلى الحارثِ الأضجمِ</w:t>
            </w:r>
            <w:r w:rsidRPr="007A4FF4">
              <w:rPr>
                <w:rFonts w:ascii="Traditional Arabic" w:hAnsi="Traditional Arabic"/>
                <w:rtl/>
              </w:rPr>
              <w:br/>
            </w:r>
            <w:r w:rsidRPr="007A4FF4">
              <w:rPr>
                <w:rFonts w:ascii="Traditional Arabic" w:hAnsi="Traditional Arabic" w:hint="cs"/>
                <w:rtl/>
              </w:rPr>
              <w:t>ومهما يشأ منهمُ يَهْضِمِ</w:t>
            </w:r>
            <w:r w:rsidRPr="007A4FF4">
              <w:rPr>
                <w:rFonts w:ascii="Traditional Arabic" w:hAnsi="Traditional Arabic"/>
                <w:rtl/>
              </w:rPr>
              <w:br/>
            </w:r>
          </w:p>
        </w:tc>
      </w:tr>
    </w:tbl>
    <w:p w14:paraId="3BE5B39D"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العين)</w:t>
      </w:r>
    </w:p>
    <w:p w14:paraId="762853DE"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عُنيزة</w:t>
      </w:r>
      <w:r w:rsidRPr="005764D3">
        <w:rPr>
          <w:rFonts w:ascii="Traditional Arabic" w:hAnsi="Traditional Arabic" w:hint="cs"/>
          <w:sz w:val="32"/>
          <w:szCs w:val="32"/>
          <w:rtl/>
        </w:rPr>
        <w:t>: بالتصغير، وهم من ربيعة، من أشرافِ العرب، وعددهم لا يُحصى كثرة، وشجاعتهم معروفة، ولهم من الشيمِ ومكارمِ الأخلاقِ العربية، وصدقِ اللهجة، والغَيْرة، والجود، والبأس، ما لو حُرِّرَ لبيَّضَ وجوهَ القراطيس، وغالبهم في نواحي العراقِ في الشامية.</w:t>
      </w:r>
    </w:p>
    <w:p w14:paraId="04265095" w14:textId="77777777" w:rsidR="00AE6059" w:rsidRPr="005764D3" w:rsidRDefault="00AE6059" w:rsidP="00A87C03">
      <w:pPr>
        <w:spacing w:after="240"/>
        <w:ind w:firstLine="340"/>
        <w:jc w:val="both"/>
        <w:rPr>
          <w:rFonts w:ascii="Traditional Arabic" w:hAnsi="Traditional Arabic"/>
          <w:sz w:val="32"/>
          <w:szCs w:val="32"/>
          <w:rtl/>
        </w:rPr>
      </w:pPr>
    </w:p>
    <w:p w14:paraId="4CEE0B04"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الغين)</w:t>
      </w:r>
    </w:p>
    <w:p w14:paraId="63297CB5" w14:textId="586300BF"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غدير خمّ</w:t>
      </w:r>
      <w:r w:rsidRPr="005764D3">
        <w:rPr>
          <w:rFonts w:ascii="Traditional Arabic" w:hAnsi="Traditional Arabic" w:hint="cs"/>
          <w:sz w:val="32"/>
          <w:szCs w:val="32"/>
          <w:rtl/>
        </w:rPr>
        <w:t xml:space="preserve">: محلٌّ بين مكةَ والمدينةِ يُقالُ له "غدير خمّ" بقربِ رابغ، وفيه جمعَ رسولُ الله الصحابة، وخطبَ [فيهم] </w:t>
      </w:r>
      <w:proofErr w:type="gramStart"/>
      <w:r w:rsidRPr="005764D3">
        <w:rPr>
          <w:rFonts w:ascii="Traditional Arabic" w:hAnsi="Traditional Arabic" w:hint="cs"/>
          <w:sz w:val="32"/>
          <w:szCs w:val="32"/>
          <w:rtl/>
        </w:rPr>
        <w:t>خطبةً</w:t>
      </w:r>
      <w:r w:rsidRPr="007A4FF4">
        <w:rPr>
          <w:rFonts w:ascii="Traditional Arabic" w:hAnsi="Traditional Arabic" w:hint="cs"/>
          <w:vertAlign w:val="superscript"/>
          <w:rtl/>
        </w:rPr>
        <w:t>(</w:t>
      </w:r>
      <w:proofErr w:type="gramEnd"/>
      <w:r w:rsidRPr="007A4FF4">
        <w:rPr>
          <w:rStyle w:val="af2"/>
          <w:rFonts w:ascii="Traditional Arabic" w:hAnsi="Traditional Arabic"/>
          <w:rtl/>
        </w:rPr>
        <w:footnoteReference w:id="235"/>
      </w:r>
      <w:r w:rsidRPr="007A4FF4">
        <w:rPr>
          <w:rFonts w:ascii="Traditional Arabic" w:hAnsi="Traditional Arabic" w:hint="cs"/>
          <w:vertAlign w:val="superscript"/>
          <w:rtl/>
        </w:rPr>
        <w:t>)</w:t>
      </w:r>
      <w:r w:rsidRPr="005764D3">
        <w:rPr>
          <w:rFonts w:ascii="Traditional Arabic" w:hAnsi="Traditional Arabic" w:hint="cs"/>
          <w:sz w:val="32"/>
          <w:szCs w:val="32"/>
          <w:rtl/>
        </w:rPr>
        <w:t xml:space="preserve"> بيَّنَ فيها فضلَ عليٍّ كرَّم الله وجهه، فقالَ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w:t>
      </w:r>
      <w:r w:rsidRPr="005764D3">
        <w:rPr>
          <w:rFonts w:ascii="Traditional Arabic" w:hAnsi="Traditional Arabic" w:hint="cs"/>
          <w:b/>
          <w:bCs/>
          <w:sz w:val="32"/>
          <w:szCs w:val="32"/>
          <w:rtl/>
        </w:rPr>
        <w:t xml:space="preserve">أيها الناس، إنما أنا بشرٌ مثلكم، يوشِكُ أن يأتيَني رسولُ ربِّي </w:t>
      </w:r>
      <w:r w:rsidRPr="005764D3">
        <w:rPr>
          <w:rFonts w:ascii="Traditional Arabic" w:hAnsi="Traditional Arabic" w:hint="cs"/>
          <w:b/>
          <w:bCs/>
          <w:sz w:val="32"/>
          <w:szCs w:val="32"/>
          <w:rtl/>
        </w:rPr>
        <w:lastRenderedPageBreak/>
        <w:t>فأجيب، وإني مسؤول، وإنكم مسؤولون، فما أنتم قائلون؟</w:t>
      </w:r>
      <w:r w:rsidRPr="005764D3">
        <w:rPr>
          <w:rFonts w:ascii="Traditional Arabic" w:hAnsi="Traditional Arabic" w:hint="cs"/>
          <w:sz w:val="32"/>
          <w:szCs w:val="32"/>
          <w:rtl/>
        </w:rPr>
        <w:t>"</w:t>
      </w:r>
    </w:p>
    <w:p w14:paraId="49A206F1"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قالوا: نشهدُ أنك قد بلَّغت، وجهدتَ ونصحتَ، فجزاك الله خيراً.</w:t>
      </w:r>
    </w:p>
    <w:p w14:paraId="67F1279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فقال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w:t>
      </w:r>
      <w:r w:rsidRPr="005764D3">
        <w:rPr>
          <w:rFonts w:ascii="Traditional Arabic" w:hAnsi="Traditional Arabic" w:hint="cs"/>
          <w:b/>
          <w:bCs/>
          <w:sz w:val="32"/>
          <w:szCs w:val="32"/>
          <w:rtl/>
        </w:rPr>
        <w:t>أليسَ تشهدونَ أنْ لا إله إلا الله، وأن محمدًا عبدهُ ورسوله، وأن جنَّتهُ حقّ، ونارَهُ حقّ، وأن الموتَ حقّ، وأن البعثَ حقٌّ بعدَ الموت، وأن الساعةَ آتيةٌ لا ريبَ فيها، وأن الله يبعثُ مَنْ في القبور؟"</w:t>
      </w:r>
    </w:p>
    <w:p w14:paraId="29879B4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قالوا: بلى نشهدُ بذلك.</w:t>
      </w:r>
    </w:p>
    <w:p w14:paraId="525BBB38"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قال: "</w:t>
      </w:r>
      <w:r w:rsidRPr="005764D3">
        <w:rPr>
          <w:rFonts w:ascii="Traditional Arabic" w:hAnsi="Traditional Arabic" w:hint="cs"/>
          <w:b/>
          <w:bCs/>
          <w:sz w:val="32"/>
          <w:szCs w:val="32"/>
          <w:rtl/>
        </w:rPr>
        <w:t>اللهم اشهدْ</w:t>
      </w:r>
      <w:r w:rsidRPr="005764D3">
        <w:rPr>
          <w:rFonts w:ascii="Traditional Arabic" w:hAnsi="Traditional Arabic" w:hint="cs"/>
          <w:sz w:val="32"/>
          <w:szCs w:val="32"/>
          <w:rtl/>
        </w:rPr>
        <w:t>" الحديث.</w:t>
      </w:r>
    </w:p>
    <w:p w14:paraId="242A2C6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ثم حضَّ على التمسُّك بكتابِ الله، ووصَّى بأهل بيته، أي فقال: "</w:t>
      </w:r>
      <w:r w:rsidRPr="005764D3">
        <w:rPr>
          <w:rFonts w:ascii="Traditional Arabic" w:hAnsi="Traditional Arabic" w:hint="cs"/>
          <w:b/>
          <w:bCs/>
          <w:sz w:val="32"/>
          <w:szCs w:val="32"/>
          <w:rtl/>
        </w:rPr>
        <w:t>إني تاركٌ فيكمُ الثقلين: كتابَ الله وعِتْرَتي أهلَ بيتي، ولن يتفرَّقا حتى يرَدِا عليَّ الحوض</w:t>
      </w:r>
      <w:r w:rsidRPr="005764D3">
        <w:rPr>
          <w:rFonts w:ascii="Traditional Arabic" w:hAnsi="Traditional Arabic" w:hint="cs"/>
          <w:sz w:val="32"/>
          <w:szCs w:val="32"/>
          <w:rtl/>
        </w:rPr>
        <w:t>".</w:t>
      </w:r>
    </w:p>
    <w:p w14:paraId="00F7770B" w14:textId="77777777" w:rsidR="004D1E26" w:rsidRPr="005764D3" w:rsidRDefault="004D1E26" w:rsidP="00A87C03">
      <w:pPr>
        <w:ind w:firstLine="340"/>
        <w:jc w:val="both"/>
        <w:rPr>
          <w:rFonts w:ascii="Traditional Arabic" w:hAnsi="Traditional Arabic"/>
          <w:sz w:val="32"/>
          <w:szCs w:val="32"/>
          <w:rtl/>
        </w:rPr>
      </w:pPr>
      <w:r w:rsidRPr="005764D3">
        <w:rPr>
          <w:rFonts w:ascii="Traditional Arabic" w:hAnsi="Traditional Arabic" w:hint="cs"/>
          <w:sz w:val="32"/>
          <w:szCs w:val="32"/>
          <w:rtl/>
        </w:rPr>
        <w:t>وقالَ في حقِّ عليٍّ كرم الله وجهه، لما كرَّر عليهم: "</w:t>
      </w:r>
      <w:r w:rsidRPr="005764D3">
        <w:rPr>
          <w:rFonts w:ascii="Traditional Arabic" w:hAnsi="Traditional Arabic" w:hint="cs"/>
          <w:b/>
          <w:bCs/>
          <w:sz w:val="32"/>
          <w:szCs w:val="32"/>
          <w:rtl/>
        </w:rPr>
        <w:t>ألستُ أولَى بكم من أنفسكم</w:t>
      </w:r>
      <w:r w:rsidRPr="005764D3">
        <w:rPr>
          <w:rFonts w:ascii="Traditional Arabic" w:hAnsi="Traditional Arabic" w:hint="cs"/>
          <w:sz w:val="32"/>
          <w:szCs w:val="32"/>
          <w:rtl/>
        </w:rPr>
        <w:t xml:space="preserve">؟" ثلاثاً، وهم يجيبون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بالتصديق والاعتراف، ورفعَ </w:t>
      </w:r>
      <w:r w:rsidRPr="005764D3">
        <w:rPr>
          <w:rFonts w:ascii="Traditional Arabic" w:hAnsi="Traditional Arabic" w:hint="cs"/>
          <w:sz w:val="32"/>
          <w:szCs w:val="32"/>
        </w:rPr>
        <w:sym w:font="AGA Arabesque" w:char="F065"/>
      </w:r>
      <w:r w:rsidRPr="005764D3">
        <w:rPr>
          <w:rFonts w:ascii="Traditional Arabic" w:hAnsi="Traditional Arabic" w:hint="cs"/>
          <w:sz w:val="32"/>
          <w:szCs w:val="32"/>
          <w:rtl/>
        </w:rPr>
        <w:t xml:space="preserve"> يدَ عليٍّ كرَّمَ الله وجههُ وقال: "</w:t>
      </w:r>
      <w:r w:rsidRPr="005764D3">
        <w:rPr>
          <w:rFonts w:ascii="Traditional Arabic" w:hAnsi="Traditional Arabic" w:hint="cs"/>
          <w:b/>
          <w:bCs/>
          <w:sz w:val="32"/>
          <w:szCs w:val="32"/>
          <w:rtl/>
        </w:rPr>
        <w:t xml:space="preserve">من كنتُ </w:t>
      </w:r>
      <w:r w:rsidRPr="005764D3">
        <w:rPr>
          <w:rFonts w:ascii="Traditional Arabic" w:hAnsi="Traditional Arabic" w:hint="cs"/>
          <w:b/>
          <w:bCs/>
          <w:sz w:val="32"/>
          <w:szCs w:val="32"/>
          <w:rtl/>
        </w:rPr>
        <w:lastRenderedPageBreak/>
        <w:t>مولاهُ فعليٌّ مولاه، اللهم والِ مَنْ والاه، وعادِ مَنْ عاداه، وأحِبَّ من أحبَّه، وابغضْ من أبغضه، وانصرْ من نصره، وأعِنْ من أعانه، واخذلْ من خذله، وأدرِ الحقَّ معه حيث دار</w:t>
      </w:r>
      <w:r w:rsidRPr="005764D3">
        <w:rPr>
          <w:rFonts w:ascii="Traditional Arabic" w:hAnsi="Traditional Arabic" w:hint="cs"/>
          <w:sz w:val="32"/>
          <w:szCs w:val="32"/>
          <w:rtl/>
        </w:rPr>
        <w:t>" (انتهى).</w:t>
      </w:r>
    </w:p>
    <w:p w14:paraId="309E96DF"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 xml:space="preserve">وهذا حديثٌ صحيح وُردَ بأسانيدَ صِحاحٍ وحِسان، وسمعهُ ثلاثونَ صحابياً وشهدوا </w:t>
      </w:r>
      <w:proofErr w:type="gramStart"/>
      <w:r w:rsidRPr="005764D3">
        <w:rPr>
          <w:rFonts w:ascii="Traditional Arabic" w:hAnsi="Traditional Arabic" w:hint="cs"/>
          <w:sz w:val="32"/>
          <w:szCs w:val="32"/>
          <w:rtl/>
        </w:rPr>
        <w:t>به</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36"/>
      </w:r>
      <w:r w:rsidRPr="00781BCE">
        <w:rPr>
          <w:rFonts w:ascii="Traditional Arabic" w:hAnsi="Traditional Arabic" w:hint="cs"/>
          <w:vertAlign w:val="superscript"/>
          <w:rtl/>
        </w:rPr>
        <w:t>)</w:t>
      </w:r>
      <w:r w:rsidRPr="005764D3">
        <w:rPr>
          <w:rFonts w:ascii="Traditional Arabic" w:hAnsi="Traditional Arabic" w:hint="cs"/>
          <w:sz w:val="32"/>
          <w:szCs w:val="32"/>
          <w:rtl/>
        </w:rPr>
        <w:t>.</w:t>
      </w:r>
    </w:p>
    <w:p w14:paraId="4F0EB37E"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(حرف الكاف)</w:t>
      </w:r>
    </w:p>
    <w:p w14:paraId="0208BCE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الكُميت</w:t>
      </w:r>
      <w:r w:rsidRPr="005764D3">
        <w:rPr>
          <w:rFonts w:ascii="Traditional Arabic" w:hAnsi="Traditional Arabic" w:hint="cs"/>
          <w:sz w:val="32"/>
          <w:szCs w:val="32"/>
          <w:rtl/>
        </w:rPr>
        <w:t xml:space="preserve">، كزُبير: الذي خالط حمرتَهُ قُنوء، ويؤنَّث، ولونه الكمتة. وقد كمُتَ كَكَرُمَ كمتاً وكمتةً </w:t>
      </w:r>
      <w:proofErr w:type="gramStart"/>
      <w:r w:rsidRPr="005764D3">
        <w:rPr>
          <w:rFonts w:ascii="Traditional Arabic" w:hAnsi="Traditional Arabic" w:hint="cs"/>
          <w:sz w:val="32"/>
          <w:szCs w:val="32"/>
          <w:rtl/>
        </w:rPr>
        <w:t>وكماتة</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37"/>
      </w:r>
      <w:r w:rsidRPr="00781BCE">
        <w:rPr>
          <w:rFonts w:ascii="Traditional Arabic" w:hAnsi="Traditional Arabic" w:hint="cs"/>
          <w:vertAlign w:val="superscript"/>
          <w:rtl/>
        </w:rPr>
        <w:t>)</w:t>
      </w:r>
      <w:r w:rsidRPr="005764D3">
        <w:rPr>
          <w:rFonts w:ascii="Traditional Arabic" w:hAnsi="Traditional Arabic" w:hint="cs"/>
          <w:sz w:val="32"/>
          <w:szCs w:val="32"/>
          <w:rtl/>
        </w:rPr>
        <w:t>.</w:t>
      </w:r>
    </w:p>
    <w:p w14:paraId="2442ECA4"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(حرف الميم)</w:t>
      </w:r>
    </w:p>
    <w:p w14:paraId="367D0E72"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المــُجلَّى</w:t>
      </w:r>
      <w:r w:rsidRPr="005764D3">
        <w:rPr>
          <w:rFonts w:ascii="Traditional Arabic" w:hAnsi="Traditional Arabic" w:hint="cs"/>
          <w:sz w:val="32"/>
          <w:szCs w:val="32"/>
          <w:rtl/>
        </w:rPr>
        <w:t>، بضمِّ الميمِ وفتحِ اللام: السابقُ في الحلبة.</w:t>
      </w:r>
    </w:p>
    <w:p w14:paraId="76A0051A"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منتفك</w:t>
      </w:r>
      <w:r w:rsidRPr="005764D3">
        <w:rPr>
          <w:rFonts w:ascii="Traditional Arabic" w:hAnsi="Traditional Arabic" w:hint="cs"/>
          <w:sz w:val="32"/>
          <w:szCs w:val="32"/>
          <w:rtl/>
        </w:rPr>
        <w:t>: هم من ربيعة، وأما مشايخهم الشبيبُ والسعدونُ فهم من بني هاشم، من أشرافِ العرب، ويُقالُ إنهم من أولاد سيدنا الحسن رضي الله عنه. وبعد انقراضِ الدولة العباسية ملكوا أغلبَ العراق، حتى وصلتْ حدودُ مملكتهم من الفاو إلى قرب بغداد، واستقامتْ دولتهم ستمائةِ سنة. ولو لم يحصلْ بينهم وبين الخزاعلِ وزَبيد تشاحنٌ وتخاذلٌ كادوا أن يملكوا جميعَ العراق. وقد انقرضتْ دولتهم سنة 1290 هجرية بسببِ التحاسدِ والتباغضِ الذي حصلَ بين رؤسائهم، وتسلطتْ على جميعِ مملكتهم الأتراك، والآن بعضهم في نواحي البصرة، وبعضهم مع الظفير، بين سوقِ الشيوخِ والزبير.</w:t>
      </w:r>
    </w:p>
    <w:p w14:paraId="73F0A08A" w14:textId="77777777" w:rsidR="004D1E26" w:rsidRPr="005764D3" w:rsidRDefault="004D1E26" w:rsidP="00A87C03">
      <w:pPr>
        <w:spacing w:after="240"/>
        <w:ind w:firstLine="340"/>
        <w:jc w:val="center"/>
        <w:rPr>
          <w:rFonts w:ascii="Traditional Arabic" w:hAnsi="Traditional Arabic"/>
          <w:b/>
          <w:bCs/>
          <w:sz w:val="32"/>
          <w:szCs w:val="32"/>
          <w:rtl/>
        </w:rPr>
      </w:pPr>
      <w:r w:rsidRPr="005764D3">
        <w:rPr>
          <w:rFonts w:ascii="Traditional Arabic" w:hAnsi="Traditional Arabic" w:hint="cs"/>
          <w:b/>
          <w:bCs/>
          <w:sz w:val="32"/>
          <w:szCs w:val="32"/>
          <w:rtl/>
        </w:rPr>
        <w:t xml:space="preserve"> (حرف الهاء)</w:t>
      </w:r>
    </w:p>
    <w:p w14:paraId="714BD620"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b/>
          <w:bCs/>
          <w:sz w:val="32"/>
          <w:szCs w:val="32"/>
          <w:rtl/>
        </w:rPr>
        <w:t>هَمْدان</w:t>
      </w:r>
      <w:r w:rsidRPr="005764D3">
        <w:rPr>
          <w:rFonts w:ascii="Traditional Arabic" w:hAnsi="Traditional Arabic" w:hint="cs"/>
          <w:sz w:val="32"/>
          <w:szCs w:val="32"/>
          <w:rtl/>
        </w:rPr>
        <w:t xml:space="preserve">: قبائلُ متفرقةٌ، وكثيرٌ منهم في نواحي اليمن، فمن بطون هَمْدان: بنو السبيعِ بنِ الصعب بنِ معاوية بن كثير بن مالك بن جُشَم بنِ حاشد، ومنهم (بنو) حرب، وهم الحربيون، </w:t>
      </w:r>
      <w:r w:rsidRPr="005764D3">
        <w:rPr>
          <w:rFonts w:ascii="Traditional Arabic" w:hAnsi="Traditional Arabic" w:hint="cs"/>
          <w:sz w:val="32"/>
          <w:szCs w:val="32"/>
          <w:rtl/>
        </w:rPr>
        <w:lastRenderedPageBreak/>
        <w:t xml:space="preserve">(وبنو) شهاب بن مالك بن ربيعة بن صعب ابن لوثان بن </w:t>
      </w:r>
      <w:proofErr w:type="gramStart"/>
      <w:r w:rsidRPr="005764D3">
        <w:rPr>
          <w:rFonts w:ascii="Traditional Arabic" w:hAnsi="Traditional Arabic" w:hint="cs"/>
          <w:sz w:val="32"/>
          <w:szCs w:val="32"/>
          <w:rtl/>
        </w:rPr>
        <w:t>بكيل</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38"/>
      </w:r>
      <w:r w:rsidRPr="00781BCE">
        <w:rPr>
          <w:rFonts w:ascii="Traditional Arabic" w:hAnsi="Traditional Arabic" w:hint="cs"/>
          <w:vertAlign w:val="superscript"/>
          <w:rtl/>
        </w:rPr>
        <w:t>)</w:t>
      </w:r>
      <w:r w:rsidRPr="005764D3">
        <w:rPr>
          <w:rFonts w:ascii="Traditional Arabic" w:hAnsi="Traditional Arabic" w:hint="cs"/>
          <w:sz w:val="32"/>
          <w:szCs w:val="32"/>
          <w:rtl/>
        </w:rPr>
        <w:t>، وبنو أرحب بنِ دعام</w:t>
      </w:r>
      <w:r w:rsidRPr="00781BCE">
        <w:rPr>
          <w:rFonts w:ascii="Traditional Arabic" w:hAnsi="Traditional Arabic" w:hint="cs"/>
          <w:vertAlign w:val="superscript"/>
          <w:rtl/>
        </w:rPr>
        <w:t>(</w:t>
      </w:r>
      <w:r w:rsidRPr="00781BCE">
        <w:rPr>
          <w:rStyle w:val="af2"/>
          <w:rFonts w:ascii="Traditional Arabic" w:hAnsi="Traditional Arabic"/>
          <w:rtl/>
        </w:rPr>
        <w:footnoteReference w:id="239"/>
      </w:r>
      <w:r w:rsidRPr="00781BCE">
        <w:rPr>
          <w:rFonts w:ascii="Traditional Arabic" w:hAnsi="Traditional Arabic" w:hint="cs"/>
          <w:vertAlign w:val="superscript"/>
          <w:rtl/>
        </w:rPr>
        <w:t>)</w:t>
      </w:r>
      <w:r w:rsidRPr="005764D3">
        <w:rPr>
          <w:rFonts w:ascii="Traditional Arabic" w:hAnsi="Traditional Arabic" w:hint="cs"/>
          <w:sz w:val="32"/>
          <w:szCs w:val="32"/>
          <w:rtl/>
        </w:rPr>
        <w:t xml:space="preserve"> بن مالك ابن معاوية بن صعب. (وبنو) شاكر، وهم بنو ربيعة بنِ مالك بنِ معاوية بنِ صعب، وهم الذين قال فيهم علي بنُ أبي طالب كرَّم الله وجههُ يومَ الجمل: لو تمَّت عدتهم ألفاً لعبدوا الله حقَّ عبادته. وكان إذا رآهم تمثَّل بقولِ الشاعر:</w:t>
      </w:r>
    </w:p>
    <w:tbl>
      <w:tblPr>
        <w:tblStyle w:val="aff4"/>
        <w:bidiVisual/>
        <w:tblW w:w="5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6"/>
        <w:gridCol w:w="2472"/>
      </w:tblGrid>
      <w:tr w:rsidR="004D1E26" w:rsidRPr="00781BCE" w14:paraId="47E69561" w14:textId="77777777" w:rsidTr="004D1E26">
        <w:trPr>
          <w:jc w:val="center"/>
        </w:trPr>
        <w:tc>
          <w:tcPr>
            <w:tcW w:w="2319" w:type="dxa"/>
          </w:tcPr>
          <w:p w14:paraId="05627D8B" w14:textId="77777777" w:rsidR="004D1E26" w:rsidRPr="00781BCE" w:rsidRDefault="004D1E26" w:rsidP="00AE6059">
            <w:pPr>
              <w:spacing w:after="240"/>
              <w:ind w:firstLine="0"/>
              <w:jc w:val="both"/>
              <w:rPr>
                <w:rFonts w:ascii="Traditional Arabic" w:hAnsi="Traditional Arabic"/>
                <w:sz w:val="2"/>
                <w:szCs w:val="2"/>
                <w:rtl/>
              </w:rPr>
            </w:pPr>
            <w:r w:rsidRPr="00781BCE">
              <w:rPr>
                <w:rFonts w:ascii="Traditional Arabic" w:hAnsi="Traditional Arabic" w:hint="cs"/>
                <w:rtl/>
              </w:rPr>
              <w:t>ناديتُ همْدانَ والأبوابُ مغلقة</w:t>
            </w:r>
            <w:r w:rsidRPr="00781BCE">
              <w:rPr>
                <w:rFonts w:ascii="Traditional Arabic" w:hAnsi="Traditional Arabic"/>
                <w:rtl/>
              </w:rPr>
              <w:br/>
            </w:r>
            <w:r w:rsidRPr="00781BCE">
              <w:rPr>
                <w:rFonts w:ascii="Traditional Arabic" w:hAnsi="Traditional Arabic" w:hint="cs"/>
                <w:rtl/>
              </w:rPr>
              <w:t>كالهندواني لم تفللْ مضاربُه</w:t>
            </w:r>
            <w:r w:rsidRPr="00781BCE">
              <w:rPr>
                <w:rFonts w:ascii="Traditional Arabic" w:hAnsi="Traditional Arabic"/>
                <w:rtl/>
              </w:rPr>
              <w:br/>
            </w:r>
          </w:p>
        </w:tc>
        <w:tc>
          <w:tcPr>
            <w:tcW w:w="236" w:type="dxa"/>
          </w:tcPr>
          <w:p w14:paraId="2E76F0F9" w14:textId="77777777" w:rsidR="004D1E26" w:rsidRPr="00781BCE" w:rsidRDefault="004D1E26" w:rsidP="00A87C03">
            <w:pPr>
              <w:spacing w:after="240"/>
              <w:ind w:firstLine="340"/>
              <w:jc w:val="both"/>
              <w:rPr>
                <w:rFonts w:ascii="Traditional Arabic" w:hAnsi="Traditional Arabic"/>
                <w:rtl/>
              </w:rPr>
            </w:pPr>
          </w:p>
        </w:tc>
        <w:tc>
          <w:tcPr>
            <w:tcW w:w="2472" w:type="dxa"/>
          </w:tcPr>
          <w:p w14:paraId="24075222" w14:textId="77777777" w:rsidR="004D1E26" w:rsidRPr="00781BCE" w:rsidRDefault="004D1E26" w:rsidP="00AE6059">
            <w:pPr>
              <w:spacing w:after="240"/>
              <w:ind w:firstLine="0"/>
              <w:jc w:val="both"/>
              <w:rPr>
                <w:rFonts w:ascii="Traditional Arabic" w:hAnsi="Traditional Arabic"/>
                <w:sz w:val="2"/>
                <w:szCs w:val="2"/>
                <w:rtl/>
              </w:rPr>
            </w:pPr>
            <w:r w:rsidRPr="00781BCE">
              <w:rPr>
                <w:rFonts w:ascii="Traditional Arabic" w:hAnsi="Traditional Arabic" w:hint="cs"/>
                <w:rtl/>
              </w:rPr>
              <w:t xml:space="preserve">ومثلُ همْدانَ سنَّى </w:t>
            </w:r>
            <w:proofErr w:type="gramStart"/>
            <w:r w:rsidRPr="00781BCE">
              <w:rPr>
                <w:rFonts w:ascii="Traditional Arabic" w:hAnsi="Traditional Arabic" w:hint="cs"/>
                <w:rtl/>
              </w:rPr>
              <w:t>فتحةَ</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40"/>
            </w:r>
            <w:r w:rsidRPr="00781BCE">
              <w:rPr>
                <w:rFonts w:ascii="Traditional Arabic" w:hAnsi="Traditional Arabic" w:hint="cs"/>
                <w:vertAlign w:val="superscript"/>
                <w:rtl/>
              </w:rPr>
              <w:t>)</w:t>
            </w:r>
            <w:r w:rsidRPr="00781BCE">
              <w:rPr>
                <w:rFonts w:ascii="Traditional Arabic" w:hAnsi="Traditional Arabic" w:hint="cs"/>
                <w:rtl/>
              </w:rPr>
              <w:t xml:space="preserve"> البابِ</w:t>
            </w:r>
            <w:r w:rsidRPr="00781BCE">
              <w:rPr>
                <w:rFonts w:ascii="Traditional Arabic" w:hAnsi="Traditional Arabic"/>
                <w:rtl/>
              </w:rPr>
              <w:br/>
            </w:r>
            <w:r w:rsidRPr="00781BCE">
              <w:rPr>
                <w:rFonts w:ascii="Traditional Arabic" w:hAnsi="Traditional Arabic" w:hint="cs"/>
                <w:rtl/>
              </w:rPr>
              <w:t>وجهٌ جميلٌ وقلبٌ غيرُ وجّابِ</w:t>
            </w:r>
            <w:r w:rsidRPr="00781BCE">
              <w:rPr>
                <w:rFonts w:ascii="Traditional Arabic" w:hAnsi="Traditional Arabic" w:hint="cs"/>
                <w:vertAlign w:val="superscript"/>
                <w:rtl/>
              </w:rPr>
              <w:t>(</w:t>
            </w:r>
            <w:r w:rsidRPr="00781BCE">
              <w:rPr>
                <w:rStyle w:val="af2"/>
                <w:rFonts w:ascii="Traditional Arabic" w:hAnsi="Traditional Arabic"/>
                <w:rtl/>
              </w:rPr>
              <w:footnoteReference w:id="241"/>
            </w:r>
            <w:r w:rsidRPr="00781BCE">
              <w:rPr>
                <w:rFonts w:ascii="Traditional Arabic" w:hAnsi="Traditional Arabic" w:hint="cs"/>
                <w:vertAlign w:val="superscript"/>
                <w:rtl/>
              </w:rPr>
              <w:t>)</w:t>
            </w:r>
            <w:r w:rsidRPr="00781BCE">
              <w:rPr>
                <w:rFonts w:ascii="Traditional Arabic" w:hAnsi="Traditional Arabic"/>
                <w:rtl/>
              </w:rPr>
              <w:br/>
            </w:r>
          </w:p>
        </w:tc>
      </w:tr>
    </w:tbl>
    <w:p w14:paraId="73FD7876"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وقال عليٌّ رضي الله تعالى عنه فيهم:</w:t>
      </w:r>
    </w:p>
    <w:tbl>
      <w:tblPr>
        <w:tblStyle w:val="aff4"/>
        <w:bidiVisual/>
        <w:tblW w:w="5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84"/>
        <w:gridCol w:w="2374"/>
      </w:tblGrid>
      <w:tr w:rsidR="004D1E26" w:rsidRPr="00781BCE" w14:paraId="29D532B9" w14:textId="77777777" w:rsidTr="004D1E26">
        <w:trPr>
          <w:jc w:val="center"/>
        </w:trPr>
        <w:tc>
          <w:tcPr>
            <w:tcW w:w="2353" w:type="dxa"/>
          </w:tcPr>
          <w:p w14:paraId="5E0338FB" w14:textId="77777777" w:rsidR="004D1E26" w:rsidRPr="00781BCE" w:rsidRDefault="004D1E26" w:rsidP="00AE6059">
            <w:pPr>
              <w:spacing w:after="240"/>
              <w:ind w:firstLine="0"/>
              <w:jc w:val="both"/>
              <w:rPr>
                <w:rFonts w:ascii="Traditional Arabic" w:hAnsi="Traditional Arabic"/>
                <w:sz w:val="2"/>
                <w:szCs w:val="2"/>
                <w:rtl/>
              </w:rPr>
            </w:pPr>
            <w:r w:rsidRPr="00781BCE">
              <w:rPr>
                <w:rFonts w:ascii="Traditional Arabic" w:hAnsi="Traditional Arabic" w:hint="cs"/>
                <w:rtl/>
              </w:rPr>
              <w:lastRenderedPageBreak/>
              <w:t>لهمْدانَ أخلاقٌ ودينٌ يزيِّنهم</w:t>
            </w:r>
            <w:r w:rsidRPr="00781BCE">
              <w:rPr>
                <w:rFonts w:ascii="Traditional Arabic" w:hAnsi="Traditional Arabic" w:hint="cs"/>
                <w:rtl/>
              </w:rPr>
              <w:br/>
              <w:t>فلو كنتُ بوَّاباً على بابِ جنَّةٍ</w:t>
            </w:r>
            <w:r w:rsidRPr="00781BCE">
              <w:rPr>
                <w:rFonts w:ascii="Traditional Arabic" w:hAnsi="Traditional Arabic"/>
                <w:rtl/>
              </w:rPr>
              <w:br/>
            </w:r>
          </w:p>
        </w:tc>
        <w:tc>
          <w:tcPr>
            <w:tcW w:w="284" w:type="dxa"/>
          </w:tcPr>
          <w:p w14:paraId="3CADE79A" w14:textId="77777777" w:rsidR="004D1E26" w:rsidRPr="00781BCE" w:rsidRDefault="004D1E26" w:rsidP="00A87C03">
            <w:pPr>
              <w:spacing w:after="240"/>
              <w:ind w:firstLine="340"/>
              <w:jc w:val="both"/>
              <w:rPr>
                <w:rFonts w:ascii="Traditional Arabic" w:hAnsi="Traditional Arabic"/>
                <w:rtl/>
              </w:rPr>
            </w:pPr>
          </w:p>
        </w:tc>
        <w:tc>
          <w:tcPr>
            <w:tcW w:w="2374" w:type="dxa"/>
          </w:tcPr>
          <w:p w14:paraId="769AC06E" w14:textId="77777777" w:rsidR="004D1E26" w:rsidRPr="00781BCE" w:rsidRDefault="004D1E26" w:rsidP="00AE6059">
            <w:pPr>
              <w:spacing w:after="240"/>
              <w:ind w:firstLine="0"/>
              <w:jc w:val="both"/>
              <w:rPr>
                <w:rFonts w:ascii="Traditional Arabic" w:hAnsi="Traditional Arabic"/>
                <w:sz w:val="2"/>
                <w:szCs w:val="2"/>
                <w:rtl/>
              </w:rPr>
            </w:pPr>
            <w:proofErr w:type="gramStart"/>
            <w:r w:rsidRPr="00781BCE">
              <w:rPr>
                <w:rFonts w:ascii="Traditional Arabic" w:hAnsi="Traditional Arabic" w:hint="cs"/>
                <w:rtl/>
              </w:rPr>
              <w:t>وبأسٌ</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42"/>
            </w:r>
            <w:r w:rsidRPr="00781BCE">
              <w:rPr>
                <w:rFonts w:ascii="Traditional Arabic" w:hAnsi="Traditional Arabic" w:hint="cs"/>
                <w:vertAlign w:val="superscript"/>
                <w:rtl/>
              </w:rPr>
              <w:t>)</w:t>
            </w:r>
            <w:r w:rsidRPr="00781BCE">
              <w:rPr>
                <w:rFonts w:ascii="Traditional Arabic" w:hAnsi="Traditional Arabic" w:hint="cs"/>
                <w:rtl/>
              </w:rPr>
              <w:t xml:space="preserve"> إذا لاقوا وحسنُ كلامِ</w:t>
            </w:r>
            <w:r w:rsidRPr="00781BCE">
              <w:rPr>
                <w:rFonts w:ascii="Traditional Arabic" w:hAnsi="Traditional Arabic" w:hint="cs"/>
                <w:rtl/>
              </w:rPr>
              <w:br/>
              <w:t>لقلتُ لهمدانَ ادخلوا بسلامِ</w:t>
            </w:r>
            <w:r w:rsidRPr="00781BCE">
              <w:rPr>
                <w:rFonts w:ascii="Traditional Arabic" w:hAnsi="Traditional Arabic" w:hint="cs"/>
                <w:vertAlign w:val="superscript"/>
                <w:rtl/>
              </w:rPr>
              <w:t>(</w:t>
            </w:r>
            <w:r w:rsidRPr="00781BCE">
              <w:rPr>
                <w:rStyle w:val="af2"/>
                <w:rFonts w:ascii="Traditional Arabic" w:hAnsi="Traditional Arabic"/>
                <w:rtl/>
              </w:rPr>
              <w:footnoteReference w:id="243"/>
            </w:r>
            <w:r w:rsidRPr="00781BCE">
              <w:rPr>
                <w:rFonts w:ascii="Traditional Arabic" w:hAnsi="Traditional Arabic" w:hint="cs"/>
                <w:vertAlign w:val="superscript"/>
                <w:rtl/>
              </w:rPr>
              <w:t>)</w:t>
            </w:r>
            <w:r w:rsidRPr="00781BCE">
              <w:rPr>
                <w:rFonts w:ascii="Traditional Arabic" w:hAnsi="Traditional Arabic" w:hint="cs"/>
                <w:rtl/>
              </w:rPr>
              <w:br/>
            </w:r>
          </w:p>
        </w:tc>
      </w:tr>
    </w:tbl>
    <w:p w14:paraId="7307B94C" w14:textId="77777777" w:rsidR="004D1E26" w:rsidRPr="005764D3"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ومنهم مالك بن خريم، الذي يقول:</w:t>
      </w:r>
    </w:p>
    <w:tbl>
      <w:tblPr>
        <w:tblStyle w:val="aff4"/>
        <w:bidiVisual/>
        <w:tblW w:w="5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1"/>
        <w:gridCol w:w="2237"/>
      </w:tblGrid>
      <w:tr w:rsidR="004D1E26" w:rsidRPr="00781BCE" w14:paraId="22CB690C" w14:textId="77777777" w:rsidTr="004D1E26">
        <w:trPr>
          <w:jc w:val="center"/>
        </w:trPr>
        <w:tc>
          <w:tcPr>
            <w:tcW w:w="2530" w:type="dxa"/>
          </w:tcPr>
          <w:p w14:paraId="0A5C8D80" w14:textId="77777777" w:rsidR="004D1E26" w:rsidRPr="00781BCE" w:rsidRDefault="004D1E26" w:rsidP="00AE6059">
            <w:pPr>
              <w:spacing w:after="240"/>
              <w:ind w:firstLine="0"/>
              <w:jc w:val="both"/>
              <w:rPr>
                <w:rFonts w:ascii="Traditional Arabic" w:hAnsi="Traditional Arabic"/>
                <w:sz w:val="2"/>
                <w:szCs w:val="2"/>
                <w:rtl/>
              </w:rPr>
            </w:pPr>
            <w:r w:rsidRPr="00781BCE">
              <w:rPr>
                <w:rFonts w:ascii="Traditional Arabic" w:hAnsi="Traditional Arabic" w:hint="cs"/>
                <w:rtl/>
              </w:rPr>
              <w:t>وكنتُ إذا قومٌ غزوني غزوتهم</w:t>
            </w:r>
            <w:r w:rsidRPr="00781BCE">
              <w:rPr>
                <w:rFonts w:ascii="Traditional Arabic" w:hAnsi="Traditional Arabic" w:hint="cs"/>
                <w:rtl/>
              </w:rPr>
              <w:br/>
              <w:t>متى تجمعِ القلبَ الذكي وصارماً</w:t>
            </w:r>
            <w:r w:rsidRPr="00781BCE">
              <w:rPr>
                <w:rFonts w:ascii="Traditional Arabic" w:hAnsi="Traditional Arabic"/>
                <w:rtl/>
              </w:rPr>
              <w:br/>
            </w:r>
          </w:p>
        </w:tc>
        <w:tc>
          <w:tcPr>
            <w:tcW w:w="251" w:type="dxa"/>
          </w:tcPr>
          <w:p w14:paraId="1BAD28C4" w14:textId="77777777" w:rsidR="004D1E26" w:rsidRPr="00781BCE" w:rsidRDefault="004D1E26" w:rsidP="00A87C03">
            <w:pPr>
              <w:spacing w:after="240"/>
              <w:ind w:firstLine="340"/>
              <w:jc w:val="both"/>
              <w:rPr>
                <w:rFonts w:ascii="Traditional Arabic" w:hAnsi="Traditional Arabic"/>
                <w:rtl/>
              </w:rPr>
            </w:pPr>
          </w:p>
        </w:tc>
        <w:tc>
          <w:tcPr>
            <w:tcW w:w="2237" w:type="dxa"/>
          </w:tcPr>
          <w:p w14:paraId="5D01A2B2" w14:textId="77777777" w:rsidR="004D1E26" w:rsidRPr="00781BCE" w:rsidRDefault="004D1E26" w:rsidP="00AE6059">
            <w:pPr>
              <w:spacing w:after="240"/>
              <w:ind w:firstLine="0"/>
              <w:jc w:val="both"/>
              <w:rPr>
                <w:rFonts w:ascii="Traditional Arabic" w:hAnsi="Traditional Arabic"/>
                <w:sz w:val="2"/>
                <w:szCs w:val="2"/>
                <w:rtl/>
              </w:rPr>
            </w:pPr>
            <w:r w:rsidRPr="00781BCE">
              <w:rPr>
                <w:rFonts w:ascii="Traditional Arabic" w:hAnsi="Traditional Arabic" w:hint="cs"/>
                <w:rtl/>
              </w:rPr>
              <w:t>فهل أنا في ذا يالهمدانَ ظالمُ</w:t>
            </w:r>
            <w:r w:rsidRPr="00781BCE">
              <w:rPr>
                <w:rFonts w:ascii="Traditional Arabic" w:hAnsi="Traditional Arabic"/>
                <w:rtl/>
              </w:rPr>
              <w:br/>
            </w:r>
            <w:r w:rsidRPr="00781BCE">
              <w:rPr>
                <w:rFonts w:ascii="Traditional Arabic" w:hAnsi="Traditional Arabic" w:hint="cs"/>
                <w:rtl/>
              </w:rPr>
              <w:t xml:space="preserve">وأنفاً حمياً تجتنِبْكَ </w:t>
            </w:r>
            <w:proofErr w:type="gramStart"/>
            <w:r w:rsidRPr="00781BCE">
              <w:rPr>
                <w:rFonts w:ascii="Traditional Arabic" w:hAnsi="Traditional Arabic" w:hint="cs"/>
                <w:rtl/>
              </w:rPr>
              <w:t>المظالمُ</w:t>
            </w:r>
            <w:r w:rsidRPr="00781BCE">
              <w:rPr>
                <w:rFonts w:ascii="Traditional Arabic" w:hAnsi="Traditional Arabic" w:hint="cs"/>
                <w:vertAlign w:val="superscript"/>
                <w:rtl/>
              </w:rPr>
              <w:t>(</w:t>
            </w:r>
            <w:proofErr w:type="gramEnd"/>
            <w:r w:rsidRPr="00781BCE">
              <w:rPr>
                <w:rStyle w:val="af2"/>
                <w:rFonts w:ascii="Traditional Arabic" w:hAnsi="Traditional Arabic"/>
                <w:rtl/>
              </w:rPr>
              <w:footnoteReference w:id="244"/>
            </w:r>
            <w:r w:rsidRPr="00781BCE">
              <w:rPr>
                <w:rFonts w:ascii="Traditional Arabic" w:hAnsi="Traditional Arabic" w:hint="cs"/>
                <w:vertAlign w:val="superscript"/>
                <w:rtl/>
              </w:rPr>
              <w:t>)</w:t>
            </w:r>
            <w:r w:rsidRPr="00781BCE">
              <w:rPr>
                <w:rFonts w:ascii="Traditional Arabic" w:hAnsi="Traditional Arabic"/>
                <w:rtl/>
              </w:rPr>
              <w:br/>
            </w:r>
          </w:p>
        </w:tc>
      </w:tr>
    </w:tbl>
    <w:p w14:paraId="7089B7CA" w14:textId="77777777" w:rsidR="004D1E26" w:rsidRPr="005764D3" w:rsidRDefault="004D1E26" w:rsidP="00A87C03">
      <w:pPr>
        <w:spacing w:after="240"/>
        <w:ind w:firstLine="340"/>
        <w:jc w:val="center"/>
        <w:rPr>
          <w:rFonts w:ascii="Traditional Arabic" w:hAnsi="Traditional Arabic"/>
          <w:sz w:val="32"/>
          <w:szCs w:val="32"/>
          <w:rtl/>
        </w:rPr>
      </w:pPr>
      <w:r w:rsidRPr="005764D3">
        <w:rPr>
          <w:rFonts w:ascii="Traditional Arabic" w:hAnsi="Traditional Arabic" w:hint="cs"/>
          <w:sz w:val="32"/>
          <w:szCs w:val="32"/>
          <w:rtl/>
        </w:rPr>
        <w:t>انتهى</w:t>
      </w:r>
    </w:p>
    <w:p w14:paraId="6E5CB6B1" w14:textId="77777777" w:rsidR="004D1E26" w:rsidRDefault="004D1E26" w:rsidP="00A87C03">
      <w:pPr>
        <w:spacing w:after="240"/>
        <w:ind w:firstLine="340"/>
        <w:jc w:val="both"/>
        <w:rPr>
          <w:rFonts w:ascii="Traditional Arabic" w:hAnsi="Traditional Arabic"/>
          <w:sz w:val="32"/>
          <w:szCs w:val="32"/>
          <w:rtl/>
        </w:rPr>
      </w:pPr>
      <w:r w:rsidRPr="005764D3">
        <w:rPr>
          <w:rFonts w:ascii="Traditional Arabic" w:hAnsi="Traditional Arabic" w:hint="cs"/>
          <w:sz w:val="32"/>
          <w:szCs w:val="32"/>
          <w:rtl/>
        </w:rPr>
        <w:t>قد يسَّرَ الله تعالى تتميمَ تأليفِ هذا الكتاب، المسمَّى "</w:t>
      </w:r>
      <w:r w:rsidRPr="005764D3">
        <w:rPr>
          <w:rFonts w:ascii="Traditional Arabic" w:hAnsi="Traditional Arabic" w:hint="cs"/>
          <w:b/>
          <w:bCs/>
          <w:sz w:val="32"/>
          <w:szCs w:val="32"/>
          <w:rtl/>
        </w:rPr>
        <w:t>غاية المراد في الخيل الجياد</w:t>
      </w:r>
      <w:r w:rsidRPr="005764D3">
        <w:rPr>
          <w:rFonts w:ascii="Traditional Arabic" w:hAnsi="Traditional Arabic" w:hint="cs"/>
          <w:sz w:val="32"/>
          <w:szCs w:val="32"/>
          <w:rtl/>
        </w:rPr>
        <w:t>" مع الخاتمة، وقد طُبع بمطبَعة مؤلفه التي أنشأها [في] بمبئي، وقد تمَّ طبعهُ غايةَ ربيع الأول سنةَ 1314 هجرية، على صاحبها أفضلُ صلاةٍ وأزكى تحيَّة</w:t>
      </w:r>
      <w:r>
        <w:rPr>
          <w:rFonts w:ascii="Traditional Arabic" w:hAnsi="Traditional Arabic" w:hint="cs"/>
          <w:sz w:val="32"/>
          <w:szCs w:val="32"/>
          <w:rtl/>
        </w:rPr>
        <w:t>.</w:t>
      </w:r>
    </w:p>
    <w:p w14:paraId="75D99D4F" w14:textId="77777777" w:rsidR="00EE1ED2" w:rsidRDefault="00EE1ED2" w:rsidP="00A87C03">
      <w:pPr>
        <w:spacing w:after="240"/>
        <w:ind w:firstLine="340"/>
        <w:jc w:val="both"/>
        <w:rPr>
          <w:rFonts w:ascii="Traditional Arabic" w:hAnsi="Traditional Arabic"/>
          <w:sz w:val="32"/>
          <w:szCs w:val="32"/>
          <w:rtl/>
        </w:rPr>
      </w:pPr>
    </w:p>
    <w:p w14:paraId="3874C707" w14:textId="77777777" w:rsidR="00EE1ED2" w:rsidRDefault="00EE1ED2" w:rsidP="00EE1ED2">
      <w:pPr>
        <w:spacing w:after="240"/>
        <w:ind w:firstLine="340"/>
        <w:jc w:val="center"/>
        <w:rPr>
          <w:rFonts w:ascii="Traditional Arabic" w:hAnsi="Traditional Arabic"/>
          <w:sz w:val="32"/>
          <w:szCs w:val="32"/>
          <w:rtl/>
        </w:rPr>
      </w:pP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r>
        <w:rPr>
          <w:rFonts w:ascii="Traditional Arabic" w:hAnsi="Traditional Arabic" w:hint="cs"/>
          <w:sz w:val="32"/>
          <w:szCs w:val="32"/>
        </w:rPr>
        <w:sym w:font="AGA Arabesque" w:char="F023"/>
      </w:r>
    </w:p>
    <w:p w14:paraId="73041D99" w14:textId="77777777" w:rsidR="004D1E26" w:rsidRDefault="004D1E26" w:rsidP="00A87C03">
      <w:pPr>
        <w:bidi w:val="0"/>
        <w:spacing w:after="240"/>
        <w:rPr>
          <w:rFonts w:ascii="Traditional Arabic" w:hAnsi="Traditional Arabic"/>
          <w:sz w:val="32"/>
          <w:szCs w:val="32"/>
          <w:rtl/>
        </w:rPr>
      </w:pPr>
      <w:r>
        <w:rPr>
          <w:rFonts w:ascii="Traditional Arabic" w:hAnsi="Traditional Arabic"/>
          <w:sz w:val="32"/>
          <w:szCs w:val="32"/>
          <w:rtl/>
        </w:rPr>
        <w:lastRenderedPageBreak/>
        <w:br w:type="page"/>
      </w:r>
    </w:p>
    <w:p w14:paraId="7FF07069" w14:textId="77777777" w:rsidR="004D1E26" w:rsidRPr="00781BCE" w:rsidRDefault="004D1E26" w:rsidP="00A87C03">
      <w:pPr>
        <w:spacing w:after="240"/>
        <w:ind w:firstLine="340"/>
        <w:jc w:val="center"/>
        <w:rPr>
          <w:rFonts w:ascii="Traditional Arabic" w:hAnsi="Traditional Arabic"/>
          <w:sz w:val="32"/>
          <w:szCs w:val="32"/>
          <w:rtl/>
        </w:rPr>
      </w:pPr>
      <w:r w:rsidRPr="005764D3">
        <w:rPr>
          <w:rFonts w:ascii="Traditional Arabic" w:hAnsi="Traditional Arabic" w:hint="cs"/>
          <w:b/>
          <w:bCs/>
          <w:sz w:val="32"/>
          <w:szCs w:val="32"/>
          <w:rtl/>
        </w:rPr>
        <w:lastRenderedPageBreak/>
        <w:t>مراجع التحقيق</w:t>
      </w:r>
      <w:r w:rsidRPr="005764D3">
        <w:rPr>
          <w:rStyle w:val="af2"/>
          <w:rFonts w:ascii="Traditional Arabic" w:hAnsi="Traditional Arabic"/>
          <w:b/>
          <w:bCs/>
          <w:sz w:val="32"/>
          <w:szCs w:val="32"/>
          <w:rtl/>
        </w:rPr>
        <w:footnoteReference w:customMarkFollows="1" w:id="245"/>
        <w:t>*</w:t>
      </w:r>
    </w:p>
    <w:p w14:paraId="461579D5"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الإحسان في تقريب صحيح ابن حبان/</w:t>
      </w:r>
      <w:r w:rsidRPr="005764D3">
        <w:rPr>
          <w:rFonts w:ascii="Traditional Arabic" w:hAnsi="Traditional Arabic" w:hint="cs"/>
          <w:sz w:val="32"/>
          <w:szCs w:val="32"/>
          <w:rtl/>
        </w:rPr>
        <w:t xml:space="preserve"> ابن بلبان الفارسي؛ تحقيق شعيب </w:t>
      </w:r>
      <w:proofErr w:type="gramStart"/>
      <w:r w:rsidRPr="005764D3">
        <w:rPr>
          <w:rFonts w:ascii="Traditional Arabic" w:hAnsi="Traditional Arabic" w:hint="cs"/>
          <w:sz w:val="32"/>
          <w:szCs w:val="32"/>
          <w:rtl/>
        </w:rPr>
        <w:t>الأرناؤوط._</w:t>
      </w:r>
      <w:proofErr w:type="gramEnd"/>
      <w:r w:rsidRPr="005764D3">
        <w:rPr>
          <w:rFonts w:ascii="Traditional Arabic" w:hAnsi="Traditional Arabic" w:hint="cs"/>
          <w:sz w:val="32"/>
          <w:szCs w:val="32"/>
          <w:rtl/>
        </w:rPr>
        <w:t xml:space="preserve"> ط2._ بيروت: مؤسسة الرسالة، 1393-1414هـ [التراث].</w:t>
      </w:r>
    </w:p>
    <w:p w14:paraId="40EFCCCD"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أدب الكاتب/</w:t>
      </w:r>
      <w:r w:rsidRPr="005764D3">
        <w:rPr>
          <w:rFonts w:ascii="Traditional Arabic" w:hAnsi="Traditional Arabic" w:hint="cs"/>
          <w:sz w:val="32"/>
          <w:szCs w:val="32"/>
          <w:rtl/>
        </w:rPr>
        <w:t xml:space="preserve"> ابن قتيبة الدينوري؛ تحقيق محمد محيي الدين </w:t>
      </w:r>
      <w:proofErr w:type="gramStart"/>
      <w:r w:rsidRPr="005764D3">
        <w:rPr>
          <w:rFonts w:ascii="Traditional Arabic" w:hAnsi="Traditional Arabic" w:hint="cs"/>
          <w:sz w:val="32"/>
          <w:szCs w:val="32"/>
          <w:rtl/>
        </w:rPr>
        <w:t>عبدالحميد._</w:t>
      </w:r>
      <w:proofErr w:type="gramEnd"/>
      <w:r w:rsidRPr="005764D3">
        <w:rPr>
          <w:rFonts w:ascii="Traditional Arabic" w:hAnsi="Traditional Arabic" w:hint="cs"/>
          <w:sz w:val="32"/>
          <w:szCs w:val="32"/>
          <w:rtl/>
        </w:rPr>
        <w:t xml:space="preserve"> ط4._ القاهرة: مكتبة السعادة، 1383هـ [التراث].</w:t>
      </w:r>
    </w:p>
    <w:p w14:paraId="4A90A7F1"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الإصابة في تمييز الصحابة/</w:t>
      </w:r>
      <w:r w:rsidRPr="005764D3">
        <w:rPr>
          <w:rFonts w:ascii="Traditional Arabic" w:hAnsi="Traditional Arabic" w:hint="cs"/>
          <w:sz w:val="32"/>
          <w:szCs w:val="32"/>
          <w:rtl/>
        </w:rPr>
        <w:t xml:space="preserve"> ابن حجر العسقلاني؛ تحقيق علي بن محمد </w:t>
      </w:r>
      <w:proofErr w:type="gramStart"/>
      <w:r w:rsidRPr="005764D3">
        <w:rPr>
          <w:rFonts w:ascii="Traditional Arabic" w:hAnsi="Traditional Arabic" w:hint="cs"/>
          <w:sz w:val="32"/>
          <w:szCs w:val="32"/>
          <w:rtl/>
        </w:rPr>
        <w:t>البجاوي._</w:t>
      </w:r>
      <w:proofErr w:type="gramEnd"/>
      <w:r w:rsidRPr="005764D3">
        <w:rPr>
          <w:rFonts w:ascii="Traditional Arabic" w:hAnsi="Traditional Arabic" w:hint="cs"/>
          <w:sz w:val="32"/>
          <w:szCs w:val="32"/>
          <w:rtl/>
        </w:rPr>
        <w:t xml:space="preserve"> بيروت: دار الجيل، 1412هـ [التراث].</w:t>
      </w:r>
    </w:p>
    <w:p w14:paraId="2A87AFBB"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الأعلام/</w:t>
      </w:r>
      <w:r w:rsidRPr="005764D3">
        <w:rPr>
          <w:rFonts w:ascii="Traditional Arabic" w:hAnsi="Traditional Arabic" w:hint="cs"/>
          <w:sz w:val="32"/>
          <w:szCs w:val="32"/>
          <w:rtl/>
        </w:rPr>
        <w:t xml:space="preserve"> خير الدين </w:t>
      </w:r>
      <w:proofErr w:type="gramStart"/>
      <w:r w:rsidRPr="005764D3">
        <w:rPr>
          <w:rFonts w:ascii="Traditional Arabic" w:hAnsi="Traditional Arabic" w:hint="cs"/>
          <w:sz w:val="32"/>
          <w:szCs w:val="32"/>
          <w:rtl/>
        </w:rPr>
        <w:t>الزركلي._</w:t>
      </w:r>
      <w:proofErr w:type="gramEnd"/>
      <w:r w:rsidRPr="005764D3">
        <w:rPr>
          <w:rFonts w:ascii="Traditional Arabic" w:hAnsi="Traditional Arabic" w:hint="cs"/>
          <w:sz w:val="32"/>
          <w:szCs w:val="32"/>
          <w:rtl/>
        </w:rPr>
        <w:t xml:space="preserve"> ط4._ بيروت: دار العلم للملايين، 1399.</w:t>
      </w:r>
    </w:p>
    <w:p w14:paraId="326D50FB"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الأغاني/</w:t>
      </w:r>
      <w:r w:rsidRPr="005764D3">
        <w:rPr>
          <w:rFonts w:ascii="Traditional Arabic" w:hAnsi="Traditional Arabic" w:hint="cs"/>
          <w:sz w:val="32"/>
          <w:szCs w:val="32"/>
          <w:rtl/>
        </w:rPr>
        <w:t xml:space="preserve"> أبو الفرج الأصفهاني؛ تحقيق على مهنا، سمير </w:t>
      </w:r>
      <w:proofErr w:type="gramStart"/>
      <w:r w:rsidRPr="005764D3">
        <w:rPr>
          <w:rFonts w:ascii="Traditional Arabic" w:hAnsi="Traditional Arabic" w:hint="cs"/>
          <w:sz w:val="32"/>
          <w:szCs w:val="32"/>
          <w:rtl/>
        </w:rPr>
        <w:lastRenderedPageBreak/>
        <w:t>جابر._</w:t>
      </w:r>
      <w:proofErr w:type="gramEnd"/>
      <w:r w:rsidRPr="005764D3">
        <w:rPr>
          <w:rFonts w:ascii="Traditional Arabic" w:hAnsi="Traditional Arabic" w:hint="cs"/>
          <w:sz w:val="32"/>
          <w:szCs w:val="32"/>
          <w:rtl/>
        </w:rPr>
        <w:t xml:space="preserve"> بيروت: دار الفكر [التراث].</w:t>
      </w:r>
    </w:p>
    <w:p w14:paraId="26C881EE"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الأمالي/</w:t>
      </w:r>
      <w:r w:rsidRPr="005764D3">
        <w:rPr>
          <w:rFonts w:ascii="Traditional Arabic" w:hAnsi="Traditional Arabic" w:hint="cs"/>
          <w:sz w:val="32"/>
          <w:szCs w:val="32"/>
          <w:rtl/>
        </w:rPr>
        <w:t xml:space="preserve"> أبو علي </w:t>
      </w:r>
      <w:proofErr w:type="gramStart"/>
      <w:r w:rsidRPr="005764D3">
        <w:rPr>
          <w:rFonts w:ascii="Traditional Arabic" w:hAnsi="Traditional Arabic" w:hint="cs"/>
          <w:sz w:val="32"/>
          <w:szCs w:val="32"/>
          <w:rtl/>
        </w:rPr>
        <w:t>القالي._</w:t>
      </w:r>
      <w:proofErr w:type="gramEnd"/>
      <w:r w:rsidRPr="005764D3">
        <w:rPr>
          <w:rFonts w:ascii="Traditional Arabic" w:hAnsi="Traditional Arabic" w:hint="cs"/>
          <w:sz w:val="32"/>
          <w:szCs w:val="32"/>
          <w:rtl/>
        </w:rPr>
        <w:t xml:space="preserve"> بيروت: دار الكتب العلمية، 1398هـ [التراث].</w:t>
      </w:r>
    </w:p>
    <w:p w14:paraId="752D4BA5"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الأنساب/</w:t>
      </w:r>
      <w:r w:rsidRPr="005764D3">
        <w:rPr>
          <w:rFonts w:ascii="Traditional Arabic" w:hAnsi="Traditional Arabic" w:hint="cs"/>
          <w:sz w:val="32"/>
          <w:szCs w:val="32"/>
          <w:rtl/>
        </w:rPr>
        <w:t xml:space="preserve"> السمعاني؛ تحقيق عبدالله عمر </w:t>
      </w:r>
      <w:proofErr w:type="gramStart"/>
      <w:r w:rsidRPr="005764D3">
        <w:rPr>
          <w:rFonts w:ascii="Traditional Arabic" w:hAnsi="Traditional Arabic" w:hint="cs"/>
          <w:sz w:val="32"/>
          <w:szCs w:val="32"/>
          <w:rtl/>
        </w:rPr>
        <w:t>بارودي._</w:t>
      </w:r>
      <w:proofErr w:type="gramEnd"/>
      <w:r w:rsidRPr="005764D3">
        <w:rPr>
          <w:rFonts w:ascii="Traditional Arabic" w:hAnsi="Traditional Arabic" w:hint="cs"/>
          <w:sz w:val="32"/>
          <w:szCs w:val="32"/>
          <w:rtl/>
        </w:rPr>
        <w:t xml:space="preserve"> بيروت: دار الفكر، [1419هـ، التراث].</w:t>
      </w:r>
    </w:p>
    <w:p w14:paraId="65BBDE05"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البداية والنهاية/</w:t>
      </w:r>
      <w:r w:rsidRPr="005764D3">
        <w:rPr>
          <w:rFonts w:ascii="Traditional Arabic" w:hAnsi="Traditional Arabic" w:hint="cs"/>
          <w:sz w:val="32"/>
          <w:szCs w:val="32"/>
          <w:rtl/>
        </w:rPr>
        <w:t xml:space="preserve"> ابن كثير </w:t>
      </w:r>
      <w:proofErr w:type="gramStart"/>
      <w:r w:rsidRPr="005764D3">
        <w:rPr>
          <w:rFonts w:ascii="Traditional Arabic" w:hAnsi="Traditional Arabic" w:hint="cs"/>
          <w:sz w:val="32"/>
          <w:szCs w:val="32"/>
          <w:rtl/>
        </w:rPr>
        <w:t>الدمشقي._</w:t>
      </w:r>
      <w:proofErr w:type="gramEnd"/>
      <w:r w:rsidRPr="005764D3">
        <w:rPr>
          <w:rFonts w:ascii="Traditional Arabic" w:hAnsi="Traditional Arabic" w:hint="cs"/>
          <w:sz w:val="32"/>
          <w:szCs w:val="32"/>
          <w:rtl/>
        </w:rPr>
        <w:t xml:space="preserve"> بيروت: دار المعارف [التراث].</w:t>
      </w:r>
    </w:p>
    <w:p w14:paraId="7341410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xml:space="preserve">- تاريخ </w:t>
      </w:r>
      <w:proofErr w:type="gramStart"/>
      <w:r w:rsidRPr="005764D3">
        <w:rPr>
          <w:rFonts w:ascii="Traditional Arabic" w:hAnsi="Traditional Arabic" w:hint="cs"/>
          <w:b/>
          <w:bCs/>
          <w:sz w:val="32"/>
          <w:szCs w:val="32"/>
          <w:rtl/>
        </w:rPr>
        <w:t>الطبري</w:t>
      </w:r>
      <w:r w:rsidRPr="005764D3">
        <w:rPr>
          <w:rFonts w:ascii="Traditional Arabic" w:hAnsi="Traditional Arabic" w:hint="cs"/>
          <w:sz w:val="32"/>
          <w:szCs w:val="32"/>
          <w:rtl/>
        </w:rPr>
        <w:t>._</w:t>
      </w:r>
      <w:proofErr w:type="gramEnd"/>
      <w:r w:rsidRPr="005764D3">
        <w:rPr>
          <w:rFonts w:ascii="Traditional Arabic" w:hAnsi="Traditional Arabic" w:hint="cs"/>
          <w:sz w:val="32"/>
          <w:szCs w:val="32"/>
          <w:rtl/>
        </w:rPr>
        <w:t xml:space="preserve"> بيروت: دار الكتب العلمية [التراث].</w:t>
      </w:r>
    </w:p>
    <w:p w14:paraId="29679F6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تاريخ مدينة دمشق/</w:t>
      </w:r>
      <w:r w:rsidRPr="005764D3">
        <w:rPr>
          <w:rFonts w:ascii="Traditional Arabic" w:hAnsi="Traditional Arabic" w:hint="cs"/>
          <w:sz w:val="32"/>
          <w:szCs w:val="32"/>
          <w:rtl/>
        </w:rPr>
        <w:t xml:space="preserve"> ابن عساكر؛ تحقيق عمر بن غرامة </w:t>
      </w:r>
      <w:proofErr w:type="gramStart"/>
      <w:r w:rsidRPr="005764D3">
        <w:rPr>
          <w:rFonts w:ascii="Traditional Arabic" w:hAnsi="Traditional Arabic" w:hint="cs"/>
          <w:sz w:val="32"/>
          <w:szCs w:val="32"/>
          <w:rtl/>
        </w:rPr>
        <w:t>العمروي._</w:t>
      </w:r>
      <w:proofErr w:type="gramEnd"/>
      <w:r w:rsidRPr="005764D3">
        <w:rPr>
          <w:rFonts w:ascii="Traditional Arabic" w:hAnsi="Traditional Arabic" w:hint="cs"/>
          <w:sz w:val="32"/>
          <w:szCs w:val="32"/>
          <w:rtl/>
        </w:rPr>
        <w:t xml:space="preserve"> بيروت: دار الفكر، 1415هـ [التراث].</w:t>
      </w:r>
    </w:p>
    <w:p w14:paraId="075A01D1"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جرّ الذيل في علم الخيل/</w:t>
      </w:r>
      <w:r w:rsidRPr="005764D3">
        <w:rPr>
          <w:rFonts w:ascii="Traditional Arabic" w:hAnsi="Traditional Arabic" w:hint="cs"/>
          <w:sz w:val="32"/>
          <w:szCs w:val="32"/>
          <w:rtl/>
        </w:rPr>
        <w:t xml:space="preserve"> جلال الدين السيوطي، تحقيق حاتم صالح </w:t>
      </w:r>
      <w:proofErr w:type="gramStart"/>
      <w:r w:rsidRPr="005764D3">
        <w:rPr>
          <w:rFonts w:ascii="Traditional Arabic" w:hAnsi="Traditional Arabic" w:hint="cs"/>
          <w:sz w:val="32"/>
          <w:szCs w:val="32"/>
          <w:rtl/>
        </w:rPr>
        <w:t>الضامن._</w:t>
      </w:r>
      <w:proofErr w:type="gramEnd"/>
      <w:r w:rsidRPr="005764D3">
        <w:rPr>
          <w:rFonts w:ascii="Traditional Arabic" w:hAnsi="Traditional Arabic" w:hint="cs"/>
          <w:sz w:val="32"/>
          <w:szCs w:val="32"/>
          <w:rtl/>
        </w:rPr>
        <w:t xml:space="preserve"> ط2._ دمشق: دار البشائر، 1430هـ.</w:t>
      </w:r>
    </w:p>
    <w:p w14:paraId="23045D89"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جمهرة أشعار العرب/</w:t>
      </w:r>
      <w:r w:rsidRPr="005764D3">
        <w:rPr>
          <w:rFonts w:ascii="Traditional Arabic" w:hAnsi="Traditional Arabic" w:hint="cs"/>
          <w:sz w:val="32"/>
          <w:szCs w:val="32"/>
          <w:rtl/>
        </w:rPr>
        <w:t xml:space="preserve"> لأبي زيد القرشي؟ [التراث].</w:t>
      </w:r>
    </w:p>
    <w:p w14:paraId="7985037E"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lastRenderedPageBreak/>
        <w:t>- الحلبة في أسماء الخيل في الجاهلية والإسلام/</w:t>
      </w:r>
      <w:r w:rsidRPr="005764D3">
        <w:rPr>
          <w:rFonts w:ascii="Traditional Arabic" w:hAnsi="Traditional Arabic" w:hint="cs"/>
          <w:sz w:val="32"/>
          <w:szCs w:val="32"/>
          <w:rtl/>
        </w:rPr>
        <w:t xml:space="preserve"> الصاحبي التاجي؛ تحقيق حاتم صالح </w:t>
      </w:r>
      <w:proofErr w:type="gramStart"/>
      <w:r w:rsidRPr="005764D3">
        <w:rPr>
          <w:rFonts w:ascii="Traditional Arabic" w:hAnsi="Traditional Arabic" w:hint="cs"/>
          <w:sz w:val="32"/>
          <w:szCs w:val="32"/>
          <w:rtl/>
        </w:rPr>
        <w:t>الضامن._</w:t>
      </w:r>
      <w:proofErr w:type="gramEnd"/>
      <w:r w:rsidRPr="005764D3">
        <w:rPr>
          <w:rFonts w:ascii="Traditional Arabic" w:hAnsi="Traditional Arabic" w:hint="cs"/>
          <w:sz w:val="32"/>
          <w:szCs w:val="32"/>
          <w:rtl/>
        </w:rPr>
        <w:t xml:space="preserve"> ط2._ دمشق: دار البشائر، 1430هـ.</w:t>
      </w:r>
    </w:p>
    <w:p w14:paraId="7EE3F7D9"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الحور العين/</w:t>
      </w:r>
      <w:r w:rsidRPr="005764D3">
        <w:rPr>
          <w:rFonts w:ascii="Traditional Arabic" w:hAnsi="Traditional Arabic" w:hint="cs"/>
          <w:sz w:val="32"/>
          <w:szCs w:val="32"/>
          <w:rtl/>
        </w:rPr>
        <w:t xml:space="preserve"> نشوان الحميري (كتاب محمَّل في الشبكة العالمية للمعلومات دون ترقيم).</w:t>
      </w:r>
    </w:p>
    <w:p w14:paraId="0AA8427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خزانة الأدب/</w:t>
      </w:r>
      <w:r w:rsidRPr="005764D3">
        <w:rPr>
          <w:rFonts w:ascii="Traditional Arabic" w:hAnsi="Traditional Arabic" w:hint="cs"/>
          <w:sz w:val="32"/>
          <w:szCs w:val="32"/>
          <w:rtl/>
        </w:rPr>
        <w:t xml:space="preserve"> البغدادي [التراث].</w:t>
      </w:r>
    </w:p>
    <w:p w14:paraId="740966E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...الخيل/</w:t>
      </w:r>
      <w:r w:rsidRPr="005764D3">
        <w:rPr>
          <w:rFonts w:ascii="Traditional Arabic" w:hAnsi="Traditional Arabic" w:hint="cs"/>
          <w:sz w:val="32"/>
          <w:szCs w:val="32"/>
          <w:rtl/>
        </w:rPr>
        <w:t xml:space="preserve"> الأصمعي؛ تحقيق حاتم صالح </w:t>
      </w:r>
      <w:proofErr w:type="gramStart"/>
      <w:r w:rsidRPr="005764D3">
        <w:rPr>
          <w:rFonts w:ascii="Traditional Arabic" w:hAnsi="Traditional Arabic" w:hint="cs"/>
          <w:sz w:val="32"/>
          <w:szCs w:val="32"/>
          <w:rtl/>
        </w:rPr>
        <w:t>الضامن._</w:t>
      </w:r>
      <w:proofErr w:type="gramEnd"/>
      <w:r w:rsidRPr="005764D3">
        <w:rPr>
          <w:rFonts w:ascii="Traditional Arabic" w:hAnsi="Traditional Arabic" w:hint="cs"/>
          <w:sz w:val="32"/>
          <w:szCs w:val="32"/>
          <w:rtl/>
        </w:rPr>
        <w:t xml:space="preserve"> ط2._ دمشق: دار البشائر، 1430هـ.</w:t>
      </w:r>
    </w:p>
    <w:p w14:paraId="27BC955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روح المعاني/</w:t>
      </w:r>
      <w:r w:rsidRPr="005764D3">
        <w:rPr>
          <w:rFonts w:ascii="Traditional Arabic" w:hAnsi="Traditional Arabic" w:hint="cs"/>
          <w:sz w:val="32"/>
          <w:szCs w:val="32"/>
          <w:rtl/>
        </w:rPr>
        <w:t xml:space="preserve"> محمود الآلوسي؛ تحقيق محمد حسين </w:t>
      </w:r>
      <w:proofErr w:type="gramStart"/>
      <w:r w:rsidRPr="005764D3">
        <w:rPr>
          <w:rFonts w:ascii="Traditional Arabic" w:hAnsi="Traditional Arabic" w:hint="cs"/>
          <w:sz w:val="32"/>
          <w:szCs w:val="32"/>
          <w:rtl/>
        </w:rPr>
        <w:t>العرب._</w:t>
      </w:r>
      <w:proofErr w:type="gramEnd"/>
      <w:r w:rsidRPr="005764D3">
        <w:rPr>
          <w:rFonts w:ascii="Traditional Arabic" w:hAnsi="Traditional Arabic" w:hint="cs"/>
          <w:sz w:val="32"/>
          <w:szCs w:val="32"/>
          <w:rtl/>
        </w:rPr>
        <w:t xml:space="preserve"> بيروت: دار الفكر، 1414هـ.</w:t>
      </w:r>
    </w:p>
    <w:p w14:paraId="08B8F44F"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سمط النجوم العوالي/</w:t>
      </w:r>
      <w:r w:rsidRPr="005764D3">
        <w:rPr>
          <w:rFonts w:ascii="Traditional Arabic" w:hAnsi="Traditional Arabic" w:hint="cs"/>
          <w:sz w:val="32"/>
          <w:szCs w:val="32"/>
          <w:rtl/>
        </w:rPr>
        <w:t xml:space="preserve"> عبدالملك العاصمي؛ تحقيق عادل أحمد عبدالموجود، علي محمد </w:t>
      </w:r>
      <w:proofErr w:type="gramStart"/>
      <w:r w:rsidRPr="005764D3">
        <w:rPr>
          <w:rFonts w:ascii="Traditional Arabic" w:hAnsi="Traditional Arabic" w:hint="cs"/>
          <w:sz w:val="32"/>
          <w:szCs w:val="32"/>
          <w:rtl/>
        </w:rPr>
        <w:t>معوض._</w:t>
      </w:r>
      <w:proofErr w:type="gramEnd"/>
      <w:r w:rsidRPr="005764D3">
        <w:rPr>
          <w:rFonts w:ascii="Traditional Arabic" w:hAnsi="Traditional Arabic" w:hint="cs"/>
          <w:sz w:val="32"/>
          <w:szCs w:val="32"/>
          <w:rtl/>
        </w:rPr>
        <w:t xml:space="preserve"> بيروت: دار الكتب العلمية، 1419هـ [التراث].</w:t>
      </w:r>
    </w:p>
    <w:p w14:paraId="3A8130CC"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سنن أبي داود</w:t>
      </w:r>
      <w:r w:rsidRPr="005764D3">
        <w:rPr>
          <w:rFonts w:ascii="Traditional Arabic" w:hAnsi="Traditional Arabic" w:hint="cs"/>
          <w:sz w:val="32"/>
          <w:szCs w:val="32"/>
          <w:rtl/>
        </w:rPr>
        <w:t xml:space="preserve">/ تحقيق محمد محيي الدين </w:t>
      </w:r>
      <w:proofErr w:type="gramStart"/>
      <w:r w:rsidRPr="005764D3">
        <w:rPr>
          <w:rFonts w:ascii="Traditional Arabic" w:hAnsi="Traditional Arabic" w:hint="cs"/>
          <w:sz w:val="32"/>
          <w:szCs w:val="32"/>
          <w:rtl/>
        </w:rPr>
        <w:t>عبدالحميد.-</w:t>
      </w:r>
      <w:proofErr w:type="gramEnd"/>
      <w:r w:rsidRPr="005764D3">
        <w:rPr>
          <w:rFonts w:ascii="Traditional Arabic" w:hAnsi="Traditional Arabic" w:hint="cs"/>
          <w:sz w:val="32"/>
          <w:szCs w:val="32"/>
          <w:rtl/>
        </w:rPr>
        <w:t xml:space="preserve"> [بيروت]: دار الفكر [التراث].</w:t>
      </w:r>
    </w:p>
    <w:p w14:paraId="0939E17F"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lastRenderedPageBreak/>
        <w:t xml:space="preserve">- سنن الترمذي (الجامع </w:t>
      </w:r>
      <w:proofErr w:type="gramStart"/>
      <w:r w:rsidRPr="005764D3">
        <w:rPr>
          <w:rFonts w:ascii="Traditional Arabic" w:hAnsi="Traditional Arabic" w:hint="cs"/>
          <w:b/>
          <w:bCs/>
          <w:sz w:val="32"/>
          <w:szCs w:val="32"/>
          <w:rtl/>
        </w:rPr>
        <w:t>الصحيح)/</w:t>
      </w:r>
      <w:proofErr w:type="gramEnd"/>
      <w:r w:rsidRPr="005764D3">
        <w:rPr>
          <w:rFonts w:ascii="Traditional Arabic" w:hAnsi="Traditional Arabic" w:hint="cs"/>
          <w:sz w:val="32"/>
          <w:szCs w:val="32"/>
          <w:rtl/>
        </w:rPr>
        <w:t xml:space="preserve"> تحقيق أحمد محمد شاكر، محمد فؤاد عبدالباقي، إبراهيم عطوة._ القاهرة: دار الحديث، د. ت.</w:t>
      </w:r>
    </w:p>
    <w:p w14:paraId="0C8C8162"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سنن الدارمي/</w:t>
      </w:r>
      <w:r w:rsidRPr="005764D3">
        <w:rPr>
          <w:rFonts w:ascii="Traditional Arabic" w:hAnsi="Traditional Arabic" w:hint="cs"/>
          <w:sz w:val="32"/>
          <w:szCs w:val="32"/>
          <w:rtl/>
        </w:rPr>
        <w:t xml:space="preserve"> تحقيق فؤاد أحمد زمرلي، خالد السبع </w:t>
      </w:r>
      <w:proofErr w:type="gramStart"/>
      <w:r w:rsidRPr="005764D3">
        <w:rPr>
          <w:rFonts w:ascii="Traditional Arabic" w:hAnsi="Traditional Arabic" w:hint="cs"/>
          <w:sz w:val="32"/>
          <w:szCs w:val="32"/>
          <w:rtl/>
        </w:rPr>
        <w:t>العلمي._</w:t>
      </w:r>
      <w:proofErr w:type="gramEnd"/>
      <w:r w:rsidRPr="005764D3">
        <w:rPr>
          <w:rFonts w:ascii="Traditional Arabic" w:hAnsi="Traditional Arabic" w:hint="cs"/>
          <w:sz w:val="32"/>
          <w:szCs w:val="32"/>
          <w:rtl/>
        </w:rPr>
        <w:t xml:space="preserve"> بيروت: دار الكتاب العربي، 1407هـ [التراث].</w:t>
      </w:r>
    </w:p>
    <w:p w14:paraId="054C4194"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السنن الكبرى/</w:t>
      </w:r>
      <w:r w:rsidRPr="005764D3">
        <w:rPr>
          <w:rFonts w:ascii="Traditional Arabic" w:hAnsi="Traditional Arabic" w:hint="cs"/>
          <w:sz w:val="32"/>
          <w:szCs w:val="32"/>
          <w:rtl/>
        </w:rPr>
        <w:t xml:space="preserve"> البيهقي؛ تحقيق محمد عبدالقادر </w:t>
      </w:r>
      <w:proofErr w:type="gramStart"/>
      <w:r w:rsidRPr="005764D3">
        <w:rPr>
          <w:rFonts w:ascii="Traditional Arabic" w:hAnsi="Traditional Arabic" w:hint="cs"/>
          <w:sz w:val="32"/>
          <w:szCs w:val="32"/>
          <w:rtl/>
        </w:rPr>
        <w:t>عطا._</w:t>
      </w:r>
      <w:proofErr w:type="gramEnd"/>
      <w:r w:rsidRPr="005764D3">
        <w:rPr>
          <w:rFonts w:ascii="Traditional Arabic" w:hAnsi="Traditional Arabic" w:hint="cs"/>
          <w:sz w:val="32"/>
          <w:szCs w:val="32"/>
          <w:rtl/>
        </w:rPr>
        <w:t xml:space="preserve"> مكة المكرمة: مكتبة دار الباز، 1414هـ [التراث].</w:t>
      </w:r>
    </w:p>
    <w:p w14:paraId="597C8E5A"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السنن الكبرى/</w:t>
      </w:r>
      <w:r w:rsidRPr="005764D3">
        <w:rPr>
          <w:rFonts w:ascii="Traditional Arabic" w:hAnsi="Traditional Arabic" w:hint="cs"/>
          <w:sz w:val="32"/>
          <w:szCs w:val="32"/>
          <w:rtl/>
        </w:rPr>
        <w:t xml:space="preserve"> النسائي؛ تحقيق عبدالغفار سليمان البنداري، سيد كسروي </w:t>
      </w:r>
      <w:proofErr w:type="gramStart"/>
      <w:r w:rsidRPr="005764D3">
        <w:rPr>
          <w:rFonts w:ascii="Traditional Arabic" w:hAnsi="Traditional Arabic" w:hint="cs"/>
          <w:sz w:val="32"/>
          <w:szCs w:val="32"/>
          <w:rtl/>
        </w:rPr>
        <w:t>حسن._</w:t>
      </w:r>
      <w:proofErr w:type="gramEnd"/>
      <w:r w:rsidRPr="005764D3">
        <w:rPr>
          <w:rFonts w:ascii="Traditional Arabic" w:hAnsi="Traditional Arabic" w:hint="cs"/>
          <w:sz w:val="32"/>
          <w:szCs w:val="32"/>
          <w:rtl/>
        </w:rPr>
        <w:t xml:space="preserve"> بيروت دار الكتب العلمية، 1411هـ [التراث].</w:t>
      </w:r>
    </w:p>
    <w:p w14:paraId="1A6DE665"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سنن النسائي (المجتبى)/</w:t>
      </w:r>
      <w:r w:rsidRPr="005764D3">
        <w:rPr>
          <w:rFonts w:ascii="Traditional Arabic" w:hAnsi="Traditional Arabic" w:hint="cs"/>
          <w:sz w:val="32"/>
          <w:szCs w:val="32"/>
          <w:rtl/>
        </w:rPr>
        <w:t xml:space="preserve"> تحقيق عبدالفتاح أبو </w:t>
      </w:r>
      <w:proofErr w:type="gramStart"/>
      <w:r w:rsidRPr="005764D3">
        <w:rPr>
          <w:rFonts w:ascii="Traditional Arabic" w:hAnsi="Traditional Arabic" w:hint="cs"/>
          <w:sz w:val="32"/>
          <w:szCs w:val="32"/>
          <w:rtl/>
        </w:rPr>
        <w:t>غدة._</w:t>
      </w:r>
      <w:proofErr w:type="gramEnd"/>
      <w:r w:rsidRPr="005764D3">
        <w:rPr>
          <w:rFonts w:ascii="Traditional Arabic" w:hAnsi="Traditional Arabic" w:hint="cs"/>
          <w:sz w:val="32"/>
          <w:szCs w:val="32"/>
          <w:rtl/>
        </w:rPr>
        <w:t xml:space="preserve"> ط2._ حلب: مكتب المطبوعات الإسلامية، 1406هـ.</w:t>
      </w:r>
    </w:p>
    <w:p w14:paraId="052C600D"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xml:space="preserve">- شرح النووي على صحيح </w:t>
      </w:r>
      <w:proofErr w:type="gramStart"/>
      <w:r w:rsidRPr="005764D3">
        <w:rPr>
          <w:rFonts w:ascii="Traditional Arabic" w:hAnsi="Traditional Arabic" w:hint="cs"/>
          <w:b/>
          <w:bCs/>
          <w:sz w:val="32"/>
          <w:szCs w:val="32"/>
          <w:rtl/>
        </w:rPr>
        <w:t>مسلم</w:t>
      </w:r>
      <w:r w:rsidRPr="005764D3">
        <w:rPr>
          <w:rFonts w:ascii="Traditional Arabic" w:hAnsi="Traditional Arabic" w:hint="cs"/>
          <w:sz w:val="32"/>
          <w:szCs w:val="32"/>
          <w:rtl/>
        </w:rPr>
        <w:t>._</w:t>
      </w:r>
      <w:proofErr w:type="gramEnd"/>
      <w:r w:rsidRPr="005764D3">
        <w:rPr>
          <w:rFonts w:ascii="Traditional Arabic" w:hAnsi="Traditional Arabic" w:hint="cs"/>
          <w:sz w:val="32"/>
          <w:szCs w:val="32"/>
          <w:rtl/>
        </w:rPr>
        <w:t xml:space="preserve"> ط2._ بيروت: دار إحياء التراث، 1392هـ.</w:t>
      </w:r>
    </w:p>
    <w:p w14:paraId="126D7E69"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lastRenderedPageBreak/>
        <w:t>- صبح الأعشى في صناعة الإنشا/</w:t>
      </w:r>
      <w:r w:rsidRPr="005764D3">
        <w:rPr>
          <w:rFonts w:ascii="Traditional Arabic" w:hAnsi="Traditional Arabic" w:hint="cs"/>
          <w:sz w:val="32"/>
          <w:szCs w:val="32"/>
          <w:rtl/>
        </w:rPr>
        <w:t xml:space="preserve"> القلقشندي؛ تحقيق عبدالقادر </w:t>
      </w:r>
      <w:proofErr w:type="gramStart"/>
      <w:r w:rsidRPr="005764D3">
        <w:rPr>
          <w:rFonts w:ascii="Traditional Arabic" w:hAnsi="Traditional Arabic" w:hint="cs"/>
          <w:sz w:val="32"/>
          <w:szCs w:val="32"/>
          <w:rtl/>
        </w:rPr>
        <w:t>زكار .</w:t>
      </w:r>
      <w:proofErr w:type="gramEnd"/>
      <w:r w:rsidRPr="005764D3">
        <w:rPr>
          <w:rFonts w:ascii="Traditional Arabic" w:hAnsi="Traditional Arabic" w:hint="cs"/>
          <w:sz w:val="32"/>
          <w:szCs w:val="32"/>
          <w:rtl/>
        </w:rPr>
        <w:t>_ دمشق. وزارة الثقافة، 1401هـ [التراث].</w:t>
      </w:r>
    </w:p>
    <w:p w14:paraId="0D9731A7"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صحيح ابن حبان</w:t>
      </w:r>
      <w:r w:rsidRPr="005764D3">
        <w:rPr>
          <w:rFonts w:ascii="Traditional Arabic" w:hAnsi="Traditional Arabic" w:hint="cs"/>
          <w:sz w:val="32"/>
          <w:szCs w:val="32"/>
          <w:rtl/>
        </w:rPr>
        <w:t xml:space="preserve"> = الإحسان في ترتيب صحيح ابن حبان.</w:t>
      </w:r>
    </w:p>
    <w:p w14:paraId="7C588D49"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صحيح البخاري</w:t>
      </w:r>
      <w:r w:rsidRPr="005764D3">
        <w:rPr>
          <w:rFonts w:ascii="Traditional Arabic" w:hAnsi="Traditional Arabic" w:hint="cs"/>
          <w:sz w:val="32"/>
          <w:szCs w:val="32"/>
          <w:rtl/>
        </w:rPr>
        <w:t xml:space="preserve"> (المتن الموجود مع فتح الباري).</w:t>
      </w:r>
    </w:p>
    <w:p w14:paraId="6C311D82"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صحيح الجامع الصغير وزيادته/</w:t>
      </w:r>
      <w:r w:rsidRPr="005764D3">
        <w:rPr>
          <w:rFonts w:ascii="Traditional Arabic" w:hAnsi="Traditional Arabic" w:hint="cs"/>
          <w:sz w:val="32"/>
          <w:szCs w:val="32"/>
          <w:rtl/>
        </w:rPr>
        <w:t xml:space="preserve"> محمد ناصر الدين </w:t>
      </w:r>
      <w:proofErr w:type="gramStart"/>
      <w:r w:rsidRPr="005764D3">
        <w:rPr>
          <w:rFonts w:ascii="Traditional Arabic" w:hAnsi="Traditional Arabic" w:hint="cs"/>
          <w:sz w:val="32"/>
          <w:szCs w:val="32"/>
          <w:rtl/>
        </w:rPr>
        <w:t>الألباني._</w:t>
      </w:r>
      <w:proofErr w:type="gramEnd"/>
      <w:r w:rsidRPr="005764D3">
        <w:rPr>
          <w:rFonts w:ascii="Traditional Arabic" w:hAnsi="Traditional Arabic" w:hint="cs"/>
          <w:sz w:val="32"/>
          <w:szCs w:val="32"/>
          <w:rtl/>
        </w:rPr>
        <w:t xml:space="preserve"> ط3._ بيروت: المكتب الإسلامي، 1410هـ.</w:t>
      </w:r>
    </w:p>
    <w:p w14:paraId="3345E4F6"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xml:space="preserve">- صحيح </w:t>
      </w:r>
      <w:proofErr w:type="gramStart"/>
      <w:r w:rsidRPr="005764D3">
        <w:rPr>
          <w:rFonts w:ascii="Traditional Arabic" w:hAnsi="Traditional Arabic" w:hint="cs"/>
          <w:b/>
          <w:bCs/>
          <w:sz w:val="32"/>
          <w:szCs w:val="32"/>
          <w:rtl/>
        </w:rPr>
        <w:t>مسلم</w:t>
      </w:r>
      <w:r w:rsidRPr="005764D3">
        <w:rPr>
          <w:rFonts w:ascii="Traditional Arabic" w:hAnsi="Traditional Arabic" w:hint="cs"/>
          <w:sz w:val="32"/>
          <w:szCs w:val="32"/>
          <w:rtl/>
        </w:rPr>
        <w:t>._</w:t>
      </w:r>
      <w:proofErr w:type="gramEnd"/>
      <w:r w:rsidRPr="005764D3">
        <w:rPr>
          <w:rFonts w:ascii="Traditional Arabic" w:hAnsi="Traditional Arabic" w:hint="cs"/>
          <w:sz w:val="32"/>
          <w:szCs w:val="32"/>
          <w:rtl/>
        </w:rPr>
        <w:t xml:space="preserve"> بيروت: دار ابن حزم، 1416هـ.</w:t>
      </w:r>
    </w:p>
    <w:p w14:paraId="1B6D7807"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طبقات فحول الشعراء/</w:t>
      </w:r>
      <w:r w:rsidRPr="005764D3">
        <w:rPr>
          <w:rFonts w:ascii="Traditional Arabic" w:hAnsi="Traditional Arabic" w:hint="cs"/>
          <w:sz w:val="32"/>
          <w:szCs w:val="32"/>
          <w:rtl/>
        </w:rPr>
        <w:t xml:space="preserve"> محمد بن سلام الجمحي؛ تحقيق محمود محمد </w:t>
      </w:r>
      <w:proofErr w:type="gramStart"/>
      <w:r w:rsidRPr="005764D3">
        <w:rPr>
          <w:rFonts w:ascii="Traditional Arabic" w:hAnsi="Traditional Arabic" w:hint="cs"/>
          <w:sz w:val="32"/>
          <w:szCs w:val="32"/>
          <w:rtl/>
        </w:rPr>
        <w:t>شاكر._</w:t>
      </w:r>
      <w:proofErr w:type="gramEnd"/>
      <w:r w:rsidRPr="005764D3">
        <w:rPr>
          <w:rFonts w:ascii="Traditional Arabic" w:hAnsi="Traditional Arabic" w:hint="cs"/>
          <w:sz w:val="32"/>
          <w:szCs w:val="32"/>
          <w:rtl/>
        </w:rPr>
        <w:t xml:space="preserve"> جدة: دار المدني [التراث].</w:t>
      </w:r>
    </w:p>
    <w:p w14:paraId="51A26308"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الطبقات الكبرى/</w:t>
      </w:r>
      <w:r w:rsidRPr="005764D3">
        <w:rPr>
          <w:rFonts w:ascii="Traditional Arabic" w:hAnsi="Traditional Arabic" w:hint="cs"/>
          <w:sz w:val="32"/>
          <w:szCs w:val="32"/>
          <w:rtl/>
        </w:rPr>
        <w:t xml:space="preserve"> ابن </w:t>
      </w:r>
      <w:proofErr w:type="gramStart"/>
      <w:r w:rsidRPr="005764D3">
        <w:rPr>
          <w:rFonts w:ascii="Traditional Arabic" w:hAnsi="Traditional Arabic" w:hint="cs"/>
          <w:sz w:val="32"/>
          <w:szCs w:val="32"/>
          <w:rtl/>
        </w:rPr>
        <w:t>سعد._</w:t>
      </w:r>
      <w:proofErr w:type="gramEnd"/>
      <w:r w:rsidRPr="005764D3">
        <w:rPr>
          <w:rFonts w:ascii="Traditional Arabic" w:hAnsi="Traditional Arabic" w:hint="cs"/>
          <w:sz w:val="32"/>
          <w:szCs w:val="32"/>
          <w:rtl/>
        </w:rPr>
        <w:t xml:space="preserve"> دار صادر، د. ت.</w:t>
      </w:r>
    </w:p>
    <w:p w14:paraId="5DBE167A"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العقد الفريد/</w:t>
      </w:r>
      <w:r w:rsidRPr="005764D3">
        <w:rPr>
          <w:rFonts w:ascii="Traditional Arabic" w:hAnsi="Traditional Arabic" w:hint="cs"/>
          <w:sz w:val="32"/>
          <w:szCs w:val="32"/>
          <w:rtl/>
        </w:rPr>
        <w:t xml:space="preserve"> ابن عبد ربه الأندلسي [التراث].</w:t>
      </w:r>
    </w:p>
    <w:p w14:paraId="607127BA"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عيون الأخبار/</w:t>
      </w:r>
      <w:r w:rsidRPr="005764D3">
        <w:rPr>
          <w:rFonts w:ascii="Traditional Arabic" w:hAnsi="Traditional Arabic" w:hint="cs"/>
          <w:sz w:val="32"/>
          <w:szCs w:val="32"/>
          <w:rtl/>
        </w:rPr>
        <w:t xml:space="preserve"> ابن قتيبة </w:t>
      </w:r>
      <w:proofErr w:type="gramStart"/>
      <w:r w:rsidRPr="005764D3">
        <w:rPr>
          <w:rFonts w:ascii="Traditional Arabic" w:hAnsi="Traditional Arabic" w:hint="cs"/>
          <w:sz w:val="32"/>
          <w:szCs w:val="32"/>
          <w:rtl/>
        </w:rPr>
        <w:t>الدينوري._</w:t>
      </w:r>
      <w:proofErr w:type="gramEnd"/>
      <w:r w:rsidRPr="005764D3">
        <w:rPr>
          <w:rFonts w:ascii="Traditional Arabic" w:hAnsi="Traditional Arabic" w:hint="cs"/>
          <w:sz w:val="32"/>
          <w:szCs w:val="32"/>
          <w:rtl/>
        </w:rPr>
        <w:t xml:space="preserve"> القاهرة: دار الكتب </w:t>
      </w:r>
      <w:r w:rsidRPr="005764D3">
        <w:rPr>
          <w:rFonts w:ascii="Traditional Arabic" w:hAnsi="Traditional Arabic" w:hint="cs"/>
          <w:sz w:val="32"/>
          <w:szCs w:val="32"/>
          <w:rtl/>
        </w:rPr>
        <w:lastRenderedPageBreak/>
        <w:t>المصرية، [1417هـ]، 1996م (طبعة محققة).</w:t>
      </w:r>
    </w:p>
    <w:p w14:paraId="700DE98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فتح الباري شرح صحيح البخاري/</w:t>
      </w:r>
      <w:r w:rsidRPr="005764D3">
        <w:rPr>
          <w:rFonts w:ascii="Traditional Arabic" w:hAnsi="Traditional Arabic" w:hint="cs"/>
          <w:sz w:val="32"/>
          <w:szCs w:val="32"/>
          <w:rtl/>
        </w:rPr>
        <w:t xml:space="preserve"> ابن حجر العسقلاني؛ حقق أصولها وأجازها عبدالعزيز بن </w:t>
      </w:r>
      <w:proofErr w:type="gramStart"/>
      <w:r w:rsidRPr="005764D3">
        <w:rPr>
          <w:rFonts w:ascii="Traditional Arabic" w:hAnsi="Traditional Arabic" w:hint="cs"/>
          <w:sz w:val="32"/>
          <w:szCs w:val="32"/>
          <w:rtl/>
        </w:rPr>
        <w:t>باز._</w:t>
      </w:r>
      <w:proofErr w:type="gramEnd"/>
      <w:r w:rsidRPr="005764D3">
        <w:rPr>
          <w:rFonts w:ascii="Traditional Arabic" w:hAnsi="Traditional Arabic" w:hint="cs"/>
          <w:sz w:val="32"/>
          <w:szCs w:val="32"/>
          <w:rtl/>
        </w:rPr>
        <w:t xml:space="preserve"> بيروت: دار الفكر، 1414هـ.</w:t>
      </w:r>
    </w:p>
    <w:p w14:paraId="60C3D905"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قطر السيل في أمر الحيل/</w:t>
      </w:r>
      <w:r w:rsidRPr="005764D3">
        <w:rPr>
          <w:rFonts w:ascii="Traditional Arabic" w:hAnsi="Traditional Arabic" w:hint="cs"/>
          <w:sz w:val="32"/>
          <w:szCs w:val="32"/>
          <w:rtl/>
        </w:rPr>
        <w:t xml:space="preserve"> سراج الدين عمر بن رسلان البلقيني؛ تحقيق حاتم صالح </w:t>
      </w:r>
      <w:proofErr w:type="gramStart"/>
      <w:r w:rsidRPr="005764D3">
        <w:rPr>
          <w:rFonts w:ascii="Traditional Arabic" w:hAnsi="Traditional Arabic" w:hint="cs"/>
          <w:sz w:val="32"/>
          <w:szCs w:val="32"/>
          <w:rtl/>
        </w:rPr>
        <w:t>الضامن._</w:t>
      </w:r>
      <w:proofErr w:type="gramEnd"/>
      <w:r w:rsidRPr="005764D3">
        <w:rPr>
          <w:rFonts w:ascii="Traditional Arabic" w:hAnsi="Traditional Arabic" w:hint="cs"/>
          <w:sz w:val="32"/>
          <w:szCs w:val="32"/>
          <w:rtl/>
        </w:rPr>
        <w:t xml:space="preserve"> ط2._ دمشق: دار البشائر، 1430هـ.</w:t>
      </w:r>
    </w:p>
    <w:p w14:paraId="54698907"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الكامل في التاريخ/</w:t>
      </w:r>
      <w:r w:rsidRPr="005764D3">
        <w:rPr>
          <w:rFonts w:ascii="Traditional Arabic" w:hAnsi="Traditional Arabic" w:hint="cs"/>
          <w:sz w:val="32"/>
          <w:szCs w:val="32"/>
          <w:rtl/>
        </w:rPr>
        <w:t xml:space="preserve"> ابن الأثير عزالدين الجزري؛ راجعه وعلق عليه نخبة من </w:t>
      </w:r>
      <w:proofErr w:type="gramStart"/>
      <w:r w:rsidRPr="005764D3">
        <w:rPr>
          <w:rFonts w:ascii="Traditional Arabic" w:hAnsi="Traditional Arabic" w:hint="cs"/>
          <w:sz w:val="32"/>
          <w:szCs w:val="32"/>
          <w:rtl/>
        </w:rPr>
        <w:t>العلماء._</w:t>
      </w:r>
      <w:proofErr w:type="gramEnd"/>
      <w:r w:rsidRPr="005764D3">
        <w:rPr>
          <w:rFonts w:ascii="Traditional Arabic" w:hAnsi="Traditional Arabic" w:hint="cs"/>
          <w:sz w:val="32"/>
          <w:szCs w:val="32"/>
          <w:rtl/>
        </w:rPr>
        <w:t xml:space="preserve"> ط4._ بيروت: دار الكتاب العربي، 1403هـ.</w:t>
      </w:r>
    </w:p>
    <w:p w14:paraId="6FBAC72E"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sz w:val="32"/>
          <w:szCs w:val="32"/>
          <w:rtl/>
        </w:rPr>
        <w:t>وط</w:t>
      </w:r>
      <w:proofErr w:type="gramStart"/>
      <w:r w:rsidRPr="005764D3">
        <w:rPr>
          <w:rFonts w:ascii="Traditional Arabic" w:hAnsi="Traditional Arabic" w:hint="cs"/>
          <w:sz w:val="32"/>
          <w:szCs w:val="32"/>
          <w:rtl/>
        </w:rPr>
        <w:t>2._</w:t>
      </w:r>
      <w:proofErr w:type="gramEnd"/>
      <w:r w:rsidRPr="005764D3">
        <w:rPr>
          <w:rFonts w:ascii="Traditional Arabic" w:hAnsi="Traditional Arabic" w:hint="cs"/>
          <w:sz w:val="32"/>
          <w:szCs w:val="32"/>
          <w:rtl/>
        </w:rPr>
        <w:t xml:space="preserve"> تحقيق عبدالله القاضي._ بيروت: دار الكتب العلمية، 1415هـ [التراث].</w:t>
      </w:r>
    </w:p>
    <w:p w14:paraId="6B78104B" w14:textId="77777777" w:rsidR="004D1E26" w:rsidRPr="005764D3" w:rsidRDefault="004D1E26" w:rsidP="003A716E">
      <w:pPr>
        <w:tabs>
          <w:tab w:val="left" w:pos="169"/>
        </w:tabs>
        <w:spacing w:after="240"/>
        <w:ind w:left="311" w:hanging="284"/>
        <w:jc w:val="both"/>
        <w:rPr>
          <w:rFonts w:ascii="Traditional Arabic" w:hAnsi="Traditional Arabic"/>
          <w:sz w:val="32"/>
          <w:szCs w:val="32"/>
        </w:rPr>
      </w:pPr>
      <w:r w:rsidRPr="005764D3">
        <w:rPr>
          <w:rFonts w:ascii="Traditional Arabic" w:hAnsi="Traditional Arabic" w:hint="cs"/>
          <w:b/>
          <w:bCs/>
          <w:sz w:val="32"/>
          <w:szCs w:val="32"/>
          <w:rtl/>
        </w:rPr>
        <w:t>- كفاية المتحفظ/</w:t>
      </w:r>
      <w:r w:rsidRPr="005764D3">
        <w:rPr>
          <w:rFonts w:ascii="Traditional Arabic" w:hAnsi="Traditional Arabic" w:hint="cs"/>
          <w:sz w:val="32"/>
          <w:szCs w:val="32"/>
          <w:rtl/>
        </w:rPr>
        <w:t xml:space="preserve"> ابن الأجدابي؛ تحقيق السائح علي </w:t>
      </w:r>
      <w:proofErr w:type="gramStart"/>
      <w:r w:rsidRPr="005764D3">
        <w:rPr>
          <w:rFonts w:ascii="Traditional Arabic" w:hAnsi="Traditional Arabic" w:hint="cs"/>
          <w:sz w:val="32"/>
          <w:szCs w:val="32"/>
          <w:rtl/>
        </w:rPr>
        <w:t>حسين._</w:t>
      </w:r>
      <w:proofErr w:type="gramEnd"/>
      <w:r w:rsidRPr="005764D3">
        <w:rPr>
          <w:rFonts w:ascii="Traditional Arabic" w:hAnsi="Traditional Arabic" w:hint="cs"/>
          <w:sz w:val="32"/>
          <w:szCs w:val="32"/>
          <w:rtl/>
        </w:rPr>
        <w:t xml:space="preserve"> طرابلس: دار اقرأ [التراث].</w:t>
      </w:r>
    </w:p>
    <w:p w14:paraId="7815EC54" w14:textId="77777777" w:rsidR="004D1E26" w:rsidRPr="005764D3" w:rsidRDefault="004D1E26" w:rsidP="003A716E">
      <w:pPr>
        <w:tabs>
          <w:tab w:val="left" w:pos="169"/>
        </w:tabs>
        <w:spacing w:after="240"/>
        <w:ind w:left="311" w:hanging="284"/>
        <w:jc w:val="both"/>
        <w:rPr>
          <w:rFonts w:ascii="Traditional Arabic" w:hAnsi="Traditional Arabic"/>
          <w:sz w:val="32"/>
          <w:szCs w:val="32"/>
        </w:rPr>
      </w:pPr>
      <w:r w:rsidRPr="005764D3">
        <w:rPr>
          <w:rFonts w:ascii="Traditional Arabic" w:hAnsi="Traditional Arabic" w:hint="cs"/>
          <w:b/>
          <w:bCs/>
          <w:sz w:val="32"/>
          <w:szCs w:val="32"/>
          <w:rtl/>
        </w:rPr>
        <w:t>- لسان العرب/</w:t>
      </w:r>
      <w:r w:rsidRPr="005764D3">
        <w:rPr>
          <w:rFonts w:ascii="Traditional Arabic" w:hAnsi="Traditional Arabic" w:hint="cs"/>
          <w:sz w:val="32"/>
          <w:szCs w:val="32"/>
          <w:rtl/>
        </w:rPr>
        <w:t xml:space="preserve"> ابن </w:t>
      </w:r>
      <w:proofErr w:type="gramStart"/>
      <w:r w:rsidRPr="005764D3">
        <w:rPr>
          <w:rFonts w:ascii="Traditional Arabic" w:hAnsi="Traditional Arabic" w:hint="cs"/>
          <w:sz w:val="32"/>
          <w:szCs w:val="32"/>
          <w:rtl/>
        </w:rPr>
        <w:t>منظور._</w:t>
      </w:r>
      <w:proofErr w:type="gramEnd"/>
      <w:r w:rsidRPr="005764D3">
        <w:rPr>
          <w:rFonts w:ascii="Traditional Arabic" w:hAnsi="Traditional Arabic" w:hint="cs"/>
          <w:sz w:val="32"/>
          <w:szCs w:val="32"/>
          <w:rtl/>
        </w:rPr>
        <w:t xml:space="preserve"> بيروت: دار صادر [التراث].</w:t>
      </w:r>
    </w:p>
    <w:p w14:paraId="7C183FAF" w14:textId="77777777" w:rsidR="004D1E26" w:rsidRPr="005764D3" w:rsidRDefault="004D1E26" w:rsidP="003A716E">
      <w:pPr>
        <w:tabs>
          <w:tab w:val="left" w:pos="169"/>
        </w:tabs>
        <w:spacing w:after="240"/>
        <w:ind w:left="311" w:hanging="284"/>
        <w:jc w:val="both"/>
        <w:rPr>
          <w:rFonts w:ascii="Traditional Arabic" w:hAnsi="Traditional Arabic"/>
          <w:sz w:val="32"/>
          <w:szCs w:val="32"/>
        </w:rPr>
      </w:pPr>
      <w:r w:rsidRPr="005764D3">
        <w:rPr>
          <w:rFonts w:ascii="Traditional Arabic" w:hAnsi="Traditional Arabic" w:hint="cs"/>
          <w:b/>
          <w:bCs/>
          <w:sz w:val="32"/>
          <w:szCs w:val="32"/>
          <w:rtl/>
        </w:rPr>
        <w:lastRenderedPageBreak/>
        <w:t>- مجمع الأمثال/</w:t>
      </w:r>
      <w:r w:rsidRPr="005764D3">
        <w:rPr>
          <w:rFonts w:ascii="Traditional Arabic" w:hAnsi="Traditional Arabic" w:hint="cs"/>
          <w:sz w:val="32"/>
          <w:szCs w:val="32"/>
          <w:rtl/>
        </w:rPr>
        <w:t xml:space="preserve"> الميداني؛ تحقيق محمد محيي الدين </w:t>
      </w:r>
      <w:proofErr w:type="gramStart"/>
      <w:r w:rsidRPr="005764D3">
        <w:rPr>
          <w:rFonts w:ascii="Traditional Arabic" w:hAnsi="Traditional Arabic" w:hint="cs"/>
          <w:sz w:val="32"/>
          <w:szCs w:val="32"/>
          <w:rtl/>
        </w:rPr>
        <w:t>عبدالحميد._</w:t>
      </w:r>
      <w:proofErr w:type="gramEnd"/>
      <w:r w:rsidRPr="005764D3">
        <w:rPr>
          <w:rFonts w:ascii="Traditional Arabic" w:hAnsi="Traditional Arabic" w:hint="cs"/>
          <w:sz w:val="32"/>
          <w:szCs w:val="32"/>
          <w:rtl/>
        </w:rPr>
        <w:t xml:space="preserve"> بيروت: دار المعرفة [التراث].</w:t>
      </w:r>
    </w:p>
    <w:p w14:paraId="49500F7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مجمع الزوائد ومنبع الفوائد/</w:t>
      </w:r>
      <w:r w:rsidRPr="005764D3">
        <w:rPr>
          <w:rFonts w:ascii="Traditional Arabic" w:hAnsi="Traditional Arabic" w:hint="cs"/>
          <w:sz w:val="32"/>
          <w:szCs w:val="32"/>
          <w:rtl/>
        </w:rPr>
        <w:t xml:space="preserve"> </w:t>
      </w:r>
      <w:proofErr w:type="gramStart"/>
      <w:r w:rsidRPr="005764D3">
        <w:rPr>
          <w:rFonts w:ascii="Traditional Arabic" w:hAnsi="Traditional Arabic" w:hint="cs"/>
          <w:sz w:val="32"/>
          <w:szCs w:val="32"/>
          <w:rtl/>
        </w:rPr>
        <w:t>الهيثمي._</w:t>
      </w:r>
      <w:proofErr w:type="gramEnd"/>
      <w:r w:rsidRPr="005764D3">
        <w:rPr>
          <w:rFonts w:ascii="Traditional Arabic" w:hAnsi="Traditional Arabic" w:hint="cs"/>
          <w:sz w:val="32"/>
          <w:szCs w:val="32"/>
          <w:rtl/>
        </w:rPr>
        <w:t xml:space="preserve"> ط2._ بيروت: دار الكتاب العربي، 1387هـ.</w:t>
      </w:r>
    </w:p>
    <w:p w14:paraId="1F6D2710"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محاضرات الأدباء ومحاورات الشعراء والبلغاء/</w:t>
      </w:r>
      <w:r w:rsidRPr="005764D3">
        <w:rPr>
          <w:rFonts w:ascii="Traditional Arabic" w:hAnsi="Traditional Arabic" w:hint="cs"/>
          <w:sz w:val="32"/>
          <w:szCs w:val="32"/>
          <w:rtl/>
        </w:rPr>
        <w:t xml:space="preserve"> الراغب الأصبهاني؛ تحقيق عمر </w:t>
      </w:r>
      <w:proofErr w:type="gramStart"/>
      <w:r w:rsidRPr="005764D3">
        <w:rPr>
          <w:rFonts w:ascii="Traditional Arabic" w:hAnsi="Traditional Arabic" w:hint="cs"/>
          <w:sz w:val="32"/>
          <w:szCs w:val="32"/>
          <w:rtl/>
        </w:rPr>
        <w:t>الطباع._</w:t>
      </w:r>
      <w:proofErr w:type="gramEnd"/>
      <w:r w:rsidRPr="005764D3">
        <w:rPr>
          <w:rFonts w:ascii="Traditional Arabic" w:hAnsi="Traditional Arabic" w:hint="cs"/>
          <w:sz w:val="32"/>
          <w:szCs w:val="32"/>
          <w:rtl/>
        </w:rPr>
        <w:t xml:space="preserve"> بيروت. دار القلم، 1420هـ [التراث].</w:t>
      </w:r>
    </w:p>
    <w:p w14:paraId="39804F74"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المزهر في علوم اللغة والأدب/</w:t>
      </w:r>
      <w:r w:rsidRPr="005764D3">
        <w:rPr>
          <w:rFonts w:ascii="Traditional Arabic" w:hAnsi="Traditional Arabic" w:hint="cs"/>
          <w:sz w:val="32"/>
          <w:szCs w:val="32"/>
          <w:rtl/>
        </w:rPr>
        <w:t xml:space="preserve"> جلال الدين السيوطي؛ تحقيق فؤاد علي </w:t>
      </w:r>
      <w:proofErr w:type="gramStart"/>
      <w:r w:rsidRPr="005764D3">
        <w:rPr>
          <w:rFonts w:ascii="Traditional Arabic" w:hAnsi="Traditional Arabic" w:hint="cs"/>
          <w:sz w:val="32"/>
          <w:szCs w:val="32"/>
          <w:rtl/>
        </w:rPr>
        <w:t>السيوطي.-</w:t>
      </w:r>
      <w:proofErr w:type="gramEnd"/>
      <w:r w:rsidRPr="005764D3">
        <w:rPr>
          <w:rFonts w:ascii="Traditional Arabic" w:hAnsi="Traditional Arabic" w:hint="cs"/>
          <w:sz w:val="32"/>
          <w:szCs w:val="32"/>
          <w:rtl/>
        </w:rPr>
        <w:t xml:space="preserve"> بيروت: دار الكتب العلمية، 1418هـ [التراث].</w:t>
      </w:r>
    </w:p>
    <w:p w14:paraId="0A74E94A"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المستدرك على الصحيحين/</w:t>
      </w:r>
      <w:r w:rsidRPr="005764D3">
        <w:rPr>
          <w:rFonts w:ascii="Traditional Arabic" w:hAnsi="Traditional Arabic" w:hint="cs"/>
          <w:sz w:val="32"/>
          <w:szCs w:val="32"/>
          <w:rtl/>
        </w:rPr>
        <w:t xml:space="preserve"> الحاكم النيسابوري؛ تحقيق مصطفى عبدالقادر </w:t>
      </w:r>
      <w:proofErr w:type="gramStart"/>
      <w:r w:rsidRPr="005764D3">
        <w:rPr>
          <w:rFonts w:ascii="Traditional Arabic" w:hAnsi="Traditional Arabic" w:hint="cs"/>
          <w:sz w:val="32"/>
          <w:szCs w:val="32"/>
          <w:rtl/>
        </w:rPr>
        <w:t>عطا._</w:t>
      </w:r>
      <w:proofErr w:type="gramEnd"/>
      <w:r w:rsidRPr="005764D3">
        <w:rPr>
          <w:rFonts w:ascii="Traditional Arabic" w:hAnsi="Traditional Arabic" w:hint="cs"/>
          <w:sz w:val="32"/>
          <w:szCs w:val="32"/>
          <w:rtl/>
        </w:rPr>
        <w:t xml:space="preserve"> بيروت: دار الكتب العلمية، 1411هـ [التراث].</w:t>
      </w:r>
    </w:p>
    <w:p w14:paraId="42266EAF"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المسند/</w:t>
      </w:r>
      <w:r w:rsidRPr="005764D3">
        <w:rPr>
          <w:rFonts w:ascii="Traditional Arabic" w:hAnsi="Traditional Arabic" w:hint="cs"/>
          <w:sz w:val="32"/>
          <w:szCs w:val="32"/>
          <w:rtl/>
        </w:rPr>
        <w:t xml:space="preserve"> أحمد بن </w:t>
      </w:r>
      <w:proofErr w:type="gramStart"/>
      <w:r w:rsidRPr="005764D3">
        <w:rPr>
          <w:rFonts w:ascii="Traditional Arabic" w:hAnsi="Traditional Arabic" w:hint="cs"/>
          <w:sz w:val="32"/>
          <w:szCs w:val="32"/>
          <w:rtl/>
        </w:rPr>
        <w:t>حنبل._</w:t>
      </w:r>
      <w:proofErr w:type="gramEnd"/>
      <w:r w:rsidRPr="005764D3">
        <w:rPr>
          <w:rFonts w:ascii="Traditional Arabic" w:hAnsi="Traditional Arabic" w:hint="cs"/>
          <w:sz w:val="32"/>
          <w:szCs w:val="32"/>
          <w:rtl/>
        </w:rPr>
        <w:t xml:space="preserve"> القاهرة: مؤسسة قرطبة [التراث] بتخريجات شعيب الأرناؤوط.</w:t>
      </w:r>
    </w:p>
    <w:p w14:paraId="57710F42"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lastRenderedPageBreak/>
        <w:t>- معاهد التنصيص/</w:t>
      </w:r>
      <w:r w:rsidRPr="005764D3">
        <w:rPr>
          <w:rFonts w:ascii="Traditional Arabic" w:hAnsi="Traditional Arabic" w:hint="cs"/>
          <w:sz w:val="32"/>
          <w:szCs w:val="32"/>
          <w:rtl/>
        </w:rPr>
        <w:t xml:space="preserve"> عبدالرحيم بن أحمد العباسي؛ تحقيق محمد محيي الدين </w:t>
      </w:r>
      <w:proofErr w:type="gramStart"/>
      <w:r w:rsidRPr="005764D3">
        <w:rPr>
          <w:rFonts w:ascii="Traditional Arabic" w:hAnsi="Traditional Arabic" w:hint="cs"/>
          <w:sz w:val="32"/>
          <w:szCs w:val="32"/>
          <w:rtl/>
        </w:rPr>
        <w:t>عبدالحميد._</w:t>
      </w:r>
      <w:proofErr w:type="gramEnd"/>
      <w:r w:rsidRPr="005764D3">
        <w:rPr>
          <w:rFonts w:ascii="Traditional Arabic" w:hAnsi="Traditional Arabic" w:hint="cs"/>
          <w:sz w:val="32"/>
          <w:szCs w:val="32"/>
          <w:rtl/>
        </w:rPr>
        <w:t xml:space="preserve"> بيروت: عالم الكتب، 1367هـ [التراث].</w:t>
      </w:r>
    </w:p>
    <w:p w14:paraId="27632F18"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معجم البلدان/</w:t>
      </w:r>
      <w:r w:rsidRPr="005764D3">
        <w:rPr>
          <w:rFonts w:ascii="Traditional Arabic" w:hAnsi="Traditional Arabic" w:hint="cs"/>
          <w:sz w:val="32"/>
          <w:szCs w:val="32"/>
          <w:rtl/>
        </w:rPr>
        <w:t xml:space="preserve"> ياقوت </w:t>
      </w:r>
      <w:proofErr w:type="gramStart"/>
      <w:r w:rsidRPr="005764D3">
        <w:rPr>
          <w:rFonts w:ascii="Traditional Arabic" w:hAnsi="Traditional Arabic" w:hint="cs"/>
          <w:sz w:val="32"/>
          <w:szCs w:val="32"/>
          <w:rtl/>
        </w:rPr>
        <w:t>الحموي._</w:t>
      </w:r>
      <w:proofErr w:type="gramEnd"/>
      <w:r w:rsidRPr="005764D3">
        <w:rPr>
          <w:rFonts w:ascii="Traditional Arabic" w:hAnsi="Traditional Arabic" w:hint="cs"/>
          <w:sz w:val="32"/>
          <w:szCs w:val="32"/>
          <w:rtl/>
        </w:rPr>
        <w:t xml:space="preserve"> بيروت: دار الفكر [التراث].</w:t>
      </w:r>
    </w:p>
    <w:p w14:paraId="23127693"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المعجم الكبير/</w:t>
      </w:r>
      <w:r w:rsidRPr="005764D3">
        <w:rPr>
          <w:rFonts w:ascii="Traditional Arabic" w:hAnsi="Traditional Arabic" w:hint="cs"/>
          <w:sz w:val="32"/>
          <w:szCs w:val="32"/>
          <w:rtl/>
        </w:rPr>
        <w:t xml:space="preserve"> الطبراني/ تحقيق حمدي عبدالمجيد </w:t>
      </w:r>
      <w:proofErr w:type="gramStart"/>
      <w:r w:rsidRPr="005764D3">
        <w:rPr>
          <w:rFonts w:ascii="Traditional Arabic" w:hAnsi="Traditional Arabic" w:hint="cs"/>
          <w:sz w:val="32"/>
          <w:szCs w:val="32"/>
          <w:rtl/>
        </w:rPr>
        <w:t>السلفي._</w:t>
      </w:r>
      <w:proofErr w:type="gramEnd"/>
      <w:r w:rsidRPr="005764D3">
        <w:rPr>
          <w:rFonts w:ascii="Traditional Arabic" w:hAnsi="Traditional Arabic" w:hint="cs"/>
          <w:sz w:val="32"/>
          <w:szCs w:val="32"/>
          <w:rtl/>
        </w:rPr>
        <w:t xml:space="preserve"> ط2._ الموصل: مكتبة العلوم والحكم، 1404هـ [التراث].</w:t>
      </w:r>
    </w:p>
    <w:p w14:paraId="165BAA7D"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معجم المؤلفين العراقيين/</w:t>
      </w:r>
      <w:r w:rsidRPr="005764D3">
        <w:rPr>
          <w:rFonts w:ascii="Traditional Arabic" w:hAnsi="Traditional Arabic" w:hint="cs"/>
          <w:sz w:val="32"/>
          <w:szCs w:val="32"/>
          <w:rtl/>
        </w:rPr>
        <w:t xml:space="preserve"> كوركيس </w:t>
      </w:r>
      <w:proofErr w:type="gramStart"/>
      <w:r w:rsidRPr="005764D3">
        <w:rPr>
          <w:rFonts w:ascii="Traditional Arabic" w:hAnsi="Traditional Arabic" w:hint="cs"/>
          <w:sz w:val="32"/>
          <w:szCs w:val="32"/>
          <w:rtl/>
        </w:rPr>
        <w:t>عواد._</w:t>
      </w:r>
      <w:proofErr w:type="gramEnd"/>
      <w:r w:rsidRPr="005764D3">
        <w:rPr>
          <w:rFonts w:ascii="Traditional Arabic" w:hAnsi="Traditional Arabic" w:hint="cs"/>
          <w:sz w:val="32"/>
          <w:szCs w:val="32"/>
          <w:rtl/>
        </w:rPr>
        <w:t xml:space="preserve"> بغداد: مطبعة الإرشاد، 1389هـ.</w:t>
      </w:r>
    </w:p>
    <w:p w14:paraId="55A84304"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المعجم الوسيط/</w:t>
      </w:r>
      <w:r w:rsidRPr="005764D3">
        <w:rPr>
          <w:rFonts w:ascii="Traditional Arabic" w:hAnsi="Traditional Arabic" w:hint="cs"/>
          <w:sz w:val="32"/>
          <w:szCs w:val="32"/>
          <w:rtl/>
        </w:rPr>
        <w:t xml:space="preserve"> مجمع اللغة العربية بمصر؛ إخراج إبراهيم أنيس </w:t>
      </w:r>
      <w:proofErr w:type="gramStart"/>
      <w:r w:rsidRPr="005764D3">
        <w:rPr>
          <w:rFonts w:ascii="Traditional Arabic" w:hAnsi="Traditional Arabic" w:hint="cs"/>
          <w:sz w:val="32"/>
          <w:szCs w:val="32"/>
          <w:rtl/>
        </w:rPr>
        <w:t>وآخرين._</w:t>
      </w:r>
      <w:proofErr w:type="gramEnd"/>
      <w:r w:rsidRPr="005764D3">
        <w:rPr>
          <w:rFonts w:ascii="Traditional Arabic" w:hAnsi="Traditional Arabic" w:hint="cs"/>
          <w:sz w:val="32"/>
          <w:szCs w:val="32"/>
          <w:rtl/>
        </w:rPr>
        <w:t xml:space="preserve"> ط2._ [بيروت]: دار إحياء التراث العربي، 1393هـ.</w:t>
      </w:r>
    </w:p>
    <w:p w14:paraId="331FE6D7"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نسب الخيل في الجاهلية والإسلام وأخبارها/</w:t>
      </w:r>
      <w:r w:rsidRPr="005764D3">
        <w:rPr>
          <w:rFonts w:ascii="Traditional Arabic" w:hAnsi="Traditional Arabic" w:hint="cs"/>
          <w:sz w:val="32"/>
          <w:szCs w:val="32"/>
          <w:rtl/>
        </w:rPr>
        <w:t xml:space="preserve"> ابن الكلبي؛ تحقيق حاتم صالح </w:t>
      </w:r>
      <w:proofErr w:type="gramStart"/>
      <w:r w:rsidRPr="005764D3">
        <w:rPr>
          <w:rFonts w:ascii="Traditional Arabic" w:hAnsi="Traditional Arabic" w:hint="cs"/>
          <w:sz w:val="32"/>
          <w:szCs w:val="32"/>
          <w:rtl/>
        </w:rPr>
        <w:t>الضامن._</w:t>
      </w:r>
      <w:proofErr w:type="gramEnd"/>
      <w:r w:rsidRPr="005764D3">
        <w:rPr>
          <w:rFonts w:ascii="Traditional Arabic" w:hAnsi="Traditional Arabic" w:hint="cs"/>
          <w:sz w:val="32"/>
          <w:szCs w:val="32"/>
          <w:rtl/>
        </w:rPr>
        <w:t xml:space="preserve"> دمشق: دار البشائر، 1423هـ.</w:t>
      </w:r>
    </w:p>
    <w:p w14:paraId="69E79FA4"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lastRenderedPageBreak/>
        <w:t>- نفح الطيب من غصن الأندلس الرطيب/</w:t>
      </w:r>
      <w:r w:rsidRPr="005764D3">
        <w:rPr>
          <w:rFonts w:ascii="Traditional Arabic" w:hAnsi="Traditional Arabic" w:hint="cs"/>
          <w:sz w:val="32"/>
          <w:szCs w:val="32"/>
          <w:rtl/>
        </w:rPr>
        <w:t xml:space="preserve"> أحمد بن محمد المقري التلمساني؛ تحقيق إحسان </w:t>
      </w:r>
      <w:proofErr w:type="gramStart"/>
      <w:r w:rsidRPr="005764D3">
        <w:rPr>
          <w:rFonts w:ascii="Traditional Arabic" w:hAnsi="Traditional Arabic" w:hint="cs"/>
          <w:sz w:val="32"/>
          <w:szCs w:val="32"/>
          <w:rtl/>
        </w:rPr>
        <w:t>عباس._</w:t>
      </w:r>
      <w:proofErr w:type="gramEnd"/>
      <w:r w:rsidRPr="005764D3">
        <w:rPr>
          <w:rFonts w:ascii="Traditional Arabic" w:hAnsi="Traditional Arabic" w:hint="cs"/>
          <w:sz w:val="32"/>
          <w:szCs w:val="32"/>
          <w:rtl/>
        </w:rPr>
        <w:t xml:space="preserve"> بيروت: دار صادر، 1388هـ [التراث].</w:t>
      </w:r>
    </w:p>
    <w:p w14:paraId="75E4591A" w14:textId="77777777" w:rsidR="004D1E26" w:rsidRPr="005764D3" w:rsidRDefault="004D1E26" w:rsidP="003A716E">
      <w:pPr>
        <w:tabs>
          <w:tab w:val="left" w:pos="169"/>
        </w:tabs>
        <w:spacing w:after="240"/>
        <w:ind w:left="311" w:hanging="284"/>
        <w:jc w:val="both"/>
        <w:rPr>
          <w:rFonts w:ascii="Traditional Arabic" w:hAnsi="Traditional Arabic"/>
          <w:sz w:val="32"/>
          <w:szCs w:val="32"/>
          <w:rtl/>
        </w:rPr>
      </w:pPr>
      <w:r w:rsidRPr="005764D3">
        <w:rPr>
          <w:rFonts w:ascii="Traditional Arabic" w:hAnsi="Traditional Arabic" w:hint="cs"/>
          <w:b/>
          <w:bCs/>
          <w:sz w:val="32"/>
          <w:szCs w:val="32"/>
          <w:rtl/>
        </w:rPr>
        <w:t>- النهاية في غريب الحديث والأثر/</w:t>
      </w:r>
      <w:r w:rsidRPr="005764D3">
        <w:rPr>
          <w:rFonts w:ascii="Traditional Arabic" w:hAnsi="Traditional Arabic" w:hint="cs"/>
          <w:sz w:val="32"/>
          <w:szCs w:val="32"/>
          <w:rtl/>
        </w:rPr>
        <w:t xml:space="preserve"> ابن الأثير؛ تحقيق طاهر أحمد الزاوي، محمود </w:t>
      </w:r>
      <w:proofErr w:type="gramStart"/>
      <w:r w:rsidRPr="005764D3">
        <w:rPr>
          <w:rFonts w:ascii="Traditional Arabic" w:hAnsi="Traditional Arabic" w:hint="cs"/>
          <w:sz w:val="32"/>
          <w:szCs w:val="32"/>
          <w:rtl/>
        </w:rPr>
        <w:t>الطناحي._</w:t>
      </w:r>
      <w:proofErr w:type="gramEnd"/>
      <w:r w:rsidRPr="005764D3">
        <w:rPr>
          <w:rFonts w:ascii="Traditional Arabic" w:hAnsi="Traditional Arabic" w:hint="cs"/>
          <w:sz w:val="32"/>
          <w:szCs w:val="32"/>
          <w:rtl/>
        </w:rPr>
        <w:t xml:space="preserve"> بيروت: دار الفكر، 1399هـ [التراث].</w:t>
      </w:r>
    </w:p>
    <w:p w14:paraId="543B2451" w14:textId="77777777" w:rsidR="004D1E26" w:rsidRDefault="004D1E26" w:rsidP="00D41EF1">
      <w:pPr>
        <w:tabs>
          <w:tab w:val="left" w:pos="169"/>
        </w:tabs>
        <w:spacing w:after="240"/>
        <w:ind w:left="311" w:hanging="284"/>
        <w:rPr>
          <w:rtl/>
          <w:lang w:eastAsia="ar-SA"/>
        </w:rPr>
      </w:pPr>
      <w:r w:rsidRPr="005764D3">
        <w:rPr>
          <w:rFonts w:ascii="Traditional Arabic" w:hAnsi="Traditional Arabic" w:hint="cs"/>
          <w:b/>
          <w:bCs/>
          <w:sz w:val="32"/>
          <w:szCs w:val="32"/>
          <w:rtl/>
        </w:rPr>
        <w:t>- الوافي بالوفيات/</w:t>
      </w:r>
      <w:r w:rsidRPr="005764D3">
        <w:rPr>
          <w:rFonts w:ascii="Traditional Arabic" w:hAnsi="Traditional Arabic" w:hint="cs"/>
          <w:sz w:val="32"/>
          <w:szCs w:val="32"/>
          <w:rtl/>
        </w:rPr>
        <w:t xml:space="preserve"> الصفدي، تحقيق أحمد الأرناؤوط، تركي </w:t>
      </w:r>
      <w:proofErr w:type="gramStart"/>
      <w:r w:rsidRPr="005764D3">
        <w:rPr>
          <w:rFonts w:ascii="Traditional Arabic" w:hAnsi="Traditional Arabic" w:hint="cs"/>
          <w:sz w:val="32"/>
          <w:szCs w:val="32"/>
          <w:rtl/>
        </w:rPr>
        <w:t>مصطفى._</w:t>
      </w:r>
      <w:proofErr w:type="gramEnd"/>
      <w:r w:rsidRPr="005764D3">
        <w:rPr>
          <w:rFonts w:ascii="Traditional Arabic" w:hAnsi="Traditional Arabic" w:hint="cs"/>
          <w:sz w:val="32"/>
          <w:szCs w:val="32"/>
          <w:rtl/>
        </w:rPr>
        <w:t xml:space="preserve"> بيروت: دار إحياء التراث، 1420هـ [التراث]</w:t>
      </w:r>
      <w:r>
        <w:rPr>
          <w:rFonts w:hint="cs"/>
          <w:rtl/>
          <w:lang w:eastAsia="ar-SA"/>
        </w:rPr>
        <w:t>.</w:t>
      </w:r>
    </w:p>
    <w:p w14:paraId="7BED2A96" w14:textId="77777777" w:rsidR="004D1E26" w:rsidRDefault="004D1E26">
      <w:pPr>
        <w:widowControl/>
        <w:bidi w:val="0"/>
        <w:ind w:firstLine="0"/>
        <w:jc w:val="left"/>
        <w:rPr>
          <w:rtl/>
          <w:lang w:eastAsia="ar-SA"/>
        </w:rPr>
      </w:pPr>
      <w:r>
        <w:rPr>
          <w:rtl/>
          <w:lang w:eastAsia="ar-SA"/>
        </w:rPr>
        <w:br w:type="page"/>
      </w:r>
    </w:p>
    <w:p w14:paraId="5487C3A9" w14:textId="77777777" w:rsidR="004D1E26" w:rsidRDefault="004D1E26" w:rsidP="004D1E26">
      <w:pPr>
        <w:jc w:val="center"/>
        <w:rPr>
          <w:rFonts w:ascii="Traditional Arabic" w:hAnsi="Traditional Arabic"/>
          <w:b/>
          <w:bCs/>
          <w:sz w:val="32"/>
          <w:szCs w:val="32"/>
          <w:rtl/>
        </w:rPr>
      </w:pPr>
      <w:r w:rsidRPr="005764D3">
        <w:rPr>
          <w:rFonts w:ascii="Traditional Arabic" w:hAnsi="Traditional Arabic" w:hint="cs"/>
          <w:b/>
          <w:bCs/>
          <w:sz w:val="32"/>
          <w:szCs w:val="32"/>
          <w:rtl/>
        </w:rPr>
        <w:lastRenderedPageBreak/>
        <w:t>فهرس الموضوعات</w:t>
      </w:r>
    </w:p>
    <w:p w14:paraId="776A1E4E" w14:textId="77777777" w:rsidR="004D1E26" w:rsidRPr="005764D3" w:rsidRDefault="004D1E26" w:rsidP="004D1E26">
      <w:pPr>
        <w:jc w:val="center"/>
        <w:rPr>
          <w:rFonts w:ascii="Traditional Arabic" w:hAnsi="Traditional Arabic"/>
          <w:b/>
          <w:bCs/>
          <w:sz w:val="32"/>
          <w:szCs w:val="32"/>
          <w:rtl/>
        </w:rPr>
      </w:pPr>
    </w:p>
    <w:tbl>
      <w:tblPr>
        <w:tblStyle w:val="aff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1548"/>
        <w:gridCol w:w="897"/>
        <w:gridCol w:w="62"/>
      </w:tblGrid>
      <w:tr w:rsidR="004D1E26" w:rsidRPr="005764D3" w14:paraId="47C4F713" w14:textId="77777777" w:rsidTr="004D1E26">
        <w:trPr>
          <w:gridAfter w:val="1"/>
          <w:wAfter w:w="62" w:type="dxa"/>
        </w:trPr>
        <w:tc>
          <w:tcPr>
            <w:tcW w:w="4055" w:type="dxa"/>
            <w:gridSpan w:val="2"/>
            <w:tcBorders>
              <w:top w:val="single" w:sz="12" w:space="0" w:color="auto"/>
              <w:bottom w:val="single" w:sz="12" w:space="0" w:color="auto"/>
            </w:tcBorders>
          </w:tcPr>
          <w:p w14:paraId="3D199677" w14:textId="77777777" w:rsidR="004D1E26" w:rsidRPr="005764D3" w:rsidRDefault="004D1E26" w:rsidP="008A7A3A">
            <w:pPr>
              <w:spacing w:line="276" w:lineRule="auto"/>
              <w:ind w:firstLine="0"/>
              <w:rPr>
                <w:rFonts w:ascii="Traditional Arabic" w:hAnsi="Traditional Arabic"/>
                <w:b/>
                <w:bCs/>
                <w:sz w:val="32"/>
                <w:szCs w:val="32"/>
                <w:rtl/>
              </w:rPr>
            </w:pPr>
            <w:r w:rsidRPr="005764D3">
              <w:rPr>
                <w:rFonts w:ascii="Traditional Arabic" w:hAnsi="Traditional Arabic" w:hint="cs"/>
                <w:b/>
                <w:bCs/>
                <w:sz w:val="32"/>
                <w:szCs w:val="32"/>
                <w:rtl/>
              </w:rPr>
              <w:t>الموضوع</w:t>
            </w:r>
          </w:p>
        </w:tc>
        <w:tc>
          <w:tcPr>
            <w:tcW w:w="897" w:type="dxa"/>
            <w:tcBorders>
              <w:top w:val="single" w:sz="12" w:space="0" w:color="auto"/>
              <w:bottom w:val="single" w:sz="12" w:space="0" w:color="auto"/>
            </w:tcBorders>
          </w:tcPr>
          <w:p w14:paraId="19AE1E16" w14:textId="77777777" w:rsidR="004D1E26" w:rsidRPr="005764D3" w:rsidRDefault="004D1E26" w:rsidP="004D1E26">
            <w:pPr>
              <w:spacing w:line="276" w:lineRule="auto"/>
              <w:ind w:firstLine="0"/>
              <w:jc w:val="both"/>
              <w:rPr>
                <w:rFonts w:ascii="Traditional Arabic" w:hAnsi="Traditional Arabic"/>
                <w:b/>
                <w:bCs/>
                <w:sz w:val="32"/>
                <w:szCs w:val="32"/>
                <w:rtl/>
              </w:rPr>
            </w:pPr>
            <w:r w:rsidRPr="005764D3">
              <w:rPr>
                <w:rFonts w:ascii="Traditional Arabic" w:hAnsi="Traditional Arabic" w:hint="cs"/>
                <w:b/>
                <w:bCs/>
                <w:sz w:val="32"/>
                <w:szCs w:val="32"/>
                <w:rtl/>
              </w:rPr>
              <w:t>الصفحة</w:t>
            </w:r>
          </w:p>
        </w:tc>
      </w:tr>
      <w:tr w:rsidR="004D1E26" w:rsidRPr="005764D3" w14:paraId="59411698" w14:textId="77777777" w:rsidTr="004D1E26">
        <w:trPr>
          <w:gridAfter w:val="1"/>
          <w:wAfter w:w="62" w:type="dxa"/>
        </w:trPr>
        <w:tc>
          <w:tcPr>
            <w:tcW w:w="4055" w:type="dxa"/>
            <w:gridSpan w:val="2"/>
            <w:tcBorders>
              <w:top w:val="single" w:sz="12" w:space="0" w:color="auto"/>
            </w:tcBorders>
          </w:tcPr>
          <w:p w14:paraId="6A477FDF"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مقدمة التحقيق .......................</w:t>
            </w:r>
          </w:p>
        </w:tc>
        <w:tc>
          <w:tcPr>
            <w:tcW w:w="897" w:type="dxa"/>
            <w:tcBorders>
              <w:top w:val="single" w:sz="12" w:space="0" w:color="auto"/>
            </w:tcBorders>
          </w:tcPr>
          <w:p w14:paraId="54018466" w14:textId="77777777" w:rsidR="004D1E26" w:rsidRPr="005764D3" w:rsidRDefault="004D1E26" w:rsidP="004D1E26">
            <w:pPr>
              <w:spacing w:line="276" w:lineRule="auto"/>
              <w:ind w:firstLine="0"/>
              <w:jc w:val="right"/>
              <w:rPr>
                <w:rFonts w:ascii="Traditional Arabic" w:hAnsi="Traditional Arabic"/>
                <w:sz w:val="32"/>
                <w:szCs w:val="32"/>
                <w:rtl/>
              </w:rPr>
            </w:pPr>
            <w:r w:rsidRPr="005764D3">
              <w:rPr>
                <w:rFonts w:ascii="Traditional Arabic" w:hAnsi="Traditional Arabic" w:hint="cs"/>
                <w:sz w:val="32"/>
                <w:szCs w:val="32"/>
                <w:rtl/>
              </w:rPr>
              <w:t>5</w:t>
            </w:r>
          </w:p>
        </w:tc>
      </w:tr>
      <w:tr w:rsidR="004D1E26" w:rsidRPr="005764D3" w14:paraId="7BE35542" w14:textId="77777777" w:rsidTr="004D1E26">
        <w:trPr>
          <w:gridAfter w:val="1"/>
          <w:wAfter w:w="62" w:type="dxa"/>
        </w:trPr>
        <w:tc>
          <w:tcPr>
            <w:tcW w:w="4055" w:type="dxa"/>
            <w:gridSpan w:val="2"/>
          </w:tcPr>
          <w:p w14:paraId="310CA162"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مقدمة المؤلف ........................</w:t>
            </w:r>
          </w:p>
        </w:tc>
        <w:tc>
          <w:tcPr>
            <w:tcW w:w="897" w:type="dxa"/>
          </w:tcPr>
          <w:p w14:paraId="4C97F01D"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9</w:t>
            </w:r>
          </w:p>
        </w:tc>
      </w:tr>
      <w:tr w:rsidR="004D1E26" w:rsidRPr="005764D3" w14:paraId="3A7133DD" w14:textId="77777777" w:rsidTr="004D1E26">
        <w:trPr>
          <w:gridAfter w:val="1"/>
          <w:wAfter w:w="62" w:type="dxa"/>
        </w:trPr>
        <w:tc>
          <w:tcPr>
            <w:tcW w:w="4055" w:type="dxa"/>
            <w:gridSpan w:val="2"/>
          </w:tcPr>
          <w:p w14:paraId="5B4AC52D"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أنساب الخيل وأوصافها ...............</w:t>
            </w:r>
          </w:p>
        </w:tc>
        <w:tc>
          <w:tcPr>
            <w:tcW w:w="897" w:type="dxa"/>
          </w:tcPr>
          <w:p w14:paraId="5E7B4775"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11</w:t>
            </w:r>
          </w:p>
        </w:tc>
      </w:tr>
      <w:tr w:rsidR="004D1E26" w:rsidRPr="005764D3" w14:paraId="04471FF7" w14:textId="77777777" w:rsidTr="004D1E26">
        <w:trPr>
          <w:gridAfter w:val="1"/>
          <w:wAfter w:w="62" w:type="dxa"/>
        </w:trPr>
        <w:tc>
          <w:tcPr>
            <w:tcW w:w="4055" w:type="dxa"/>
            <w:gridSpan w:val="2"/>
          </w:tcPr>
          <w:p w14:paraId="23DF6F64"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ألوان الخيل ...........................</w:t>
            </w:r>
          </w:p>
        </w:tc>
        <w:tc>
          <w:tcPr>
            <w:tcW w:w="897" w:type="dxa"/>
          </w:tcPr>
          <w:p w14:paraId="4DC11B74"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22</w:t>
            </w:r>
          </w:p>
        </w:tc>
      </w:tr>
      <w:tr w:rsidR="004D1E26" w:rsidRPr="005764D3" w14:paraId="587D4347" w14:textId="77777777" w:rsidTr="004D1E26">
        <w:trPr>
          <w:gridAfter w:val="1"/>
          <w:wAfter w:w="62" w:type="dxa"/>
        </w:trPr>
        <w:tc>
          <w:tcPr>
            <w:tcW w:w="4055" w:type="dxa"/>
            <w:gridSpan w:val="2"/>
          </w:tcPr>
          <w:p w14:paraId="37A1ECA5"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شيات الخيل .........................</w:t>
            </w:r>
          </w:p>
        </w:tc>
        <w:tc>
          <w:tcPr>
            <w:tcW w:w="897" w:type="dxa"/>
          </w:tcPr>
          <w:p w14:paraId="5A004C55"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26</w:t>
            </w:r>
          </w:p>
        </w:tc>
      </w:tr>
      <w:tr w:rsidR="004D1E26" w:rsidRPr="005764D3" w14:paraId="26C83602" w14:textId="77777777" w:rsidTr="004D1E26">
        <w:trPr>
          <w:gridAfter w:val="1"/>
          <w:wAfter w:w="62" w:type="dxa"/>
        </w:trPr>
        <w:tc>
          <w:tcPr>
            <w:tcW w:w="4055" w:type="dxa"/>
            <w:gridSpan w:val="2"/>
          </w:tcPr>
          <w:p w14:paraId="588AD1EF"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ما يكره وما يستحب من الخيل ........</w:t>
            </w:r>
          </w:p>
        </w:tc>
        <w:tc>
          <w:tcPr>
            <w:tcW w:w="897" w:type="dxa"/>
          </w:tcPr>
          <w:p w14:paraId="60A4A12D"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34</w:t>
            </w:r>
          </w:p>
        </w:tc>
      </w:tr>
      <w:tr w:rsidR="004D1E26" w:rsidRPr="005764D3" w14:paraId="43C45E59" w14:textId="77777777" w:rsidTr="004D1E26">
        <w:trPr>
          <w:gridAfter w:val="1"/>
          <w:wAfter w:w="62" w:type="dxa"/>
        </w:trPr>
        <w:tc>
          <w:tcPr>
            <w:tcW w:w="4055" w:type="dxa"/>
            <w:gridSpan w:val="2"/>
          </w:tcPr>
          <w:p w14:paraId="69CCAB76"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أعضاء الخيل وما يستحب منها ........</w:t>
            </w:r>
          </w:p>
        </w:tc>
        <w:tc>
          <w:tcPr>
            <w:tcW w:w="897" w:type="dxa"/>
          </w:tcPr>
          <w:p w14:paraId="6BDACBAB"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39</w:t>
            </w:r>
          </w:p>
        </w:tc>
      </w:tr>
      <w:tr w:rsidR="004D1E26" w:rsidRPr="005764D3" w14:paraId="3A91B15E" w14:textId="77777777" w:rsidTr="004D1E26">
        <w:trPr>
          <w:gridAfter w:val="1"/>
          <w:wAfter w:w="62" w:type="dxa"/>
        </w:trPr>
        <w:tc>
          <w:tcPr>
            <w:tcW w:w="4055" w:type="dxa"/>
            <w:gridSpan w:val="2"/>
          </w:tcPr>
          <w:p w14:paraId="5F6466A7"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أرسان الخيل القديمة ...................</w:t>
            </w:r>
          </w:p>
        </w:tc>
        <w:tc>
          <w:tcPr>
            <w:tcW w:w="897" w:type="dxa"/>
          </w:tcPr>
          <w:p w14:paraId="29C30B35"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44</w:t>
            </w:r>
          </w:p>
        </w:tc>
      </w:tr>
      <w:tr w:rsidR="004D1E26" w:rsidRPr="005764D3" w14:paraId="52518B28" w14:textId="77777777" w:rsidTr="004D1E26">
        <w:trPr>
          <w:gridAfter w:val="1"/>
          <w:wAfter w:w="62" w:type="dxa"/>
        </w:trPr>
        <w:tc>
          <w:tcPr>
            <w:tcW w:w="4055" w:type="dxa"/>
            <w:gridSpan w:val="2"/>
          </w:tcPr>
          <w:p w14:paraId="024E3712"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الأرسان الموجودة في العراق ............</w:t>
            </w:r>
          </w:p>
        </w:tc>
        <w:tc>
          <w:tcPr>
            <w:tcW w:w="897" w:type="dxa"/>
          </w:tcPr>
          <w:p w14:paraId="0DA371CD"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60</w:t>
            </w:r>
          </w:p>
        </w:tc>
      </w:tr>
      <w:tr w:rsidR="004D1E26" w:rsidRPr="005764D3" w14:paraId="0C6C8E0E" w14:textId="77777777" w:rsidTr="004D1E26">
        <w:trPr>
          <w:gridAfter w:val="1"/>
          <w:wAfter w:w="62" w:type="dxa"/>
        </w:trPr>
        <w:tc>
          <w:tcPr>
            <w:tcW w:w="4055" w:type="dxa"/>
            <w:gridSpan w:val="2"/>
          </w:tcPr>
          <w:p w14:paraId="1D546B87" w14:textId="77777777" w:rsidR="004D1E26" w:rsidRPr="005764D3" w:rsidRDefault="004D1E26" w:rsidP="004D1E26">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أصول الإبل العربية ...................</w:t>
            </w:r>
          </w:p>
        </w:tc>
        <w:tc>
          <w:tcPr>
            <w:tcW w:w="897" w:type="dxa"/>
          </w:tcPr>
          <w:p w14:paraId="4AADE665"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64</w:t>
            </w:r>
          </w:p>
        </w:tc>
      </w:tr>
      <w:tr w:rsidR="004D1E26" w:rsidRPr="005764D3" w14:paraId="09A0E9CA" w14:textId="77777777" w:rsidTr="004D1E26">
        <w:trPr>
          <w:gridAfter w:val="1"/>
          <w:wAfter w:w="62" w:type="dxa"/>
        </w:trPr>
        <w:tc>
          <w:tcPr>
            <w:tcW w:w="4055" w:type="dxa"/>
            <w:gridSpan w:val="2"/>
          </w:tcPr>
          <w:p w14:paraId="3B926F00" w14:textId="77777777" w:rsidR="004D1E26" w:rsidRPr="005764D3" w:rsidRDefault="004D1E26" w:rsidP="007072CE">
            <w:pPr>
              <w:spacing w:line="276" w:lineRule="auto"/>
              <w:ind w:firstLine="0"/>
              <w:jc w:val="both"/>
              <w:rPr>
                <w:rFonts w:ascii="Traditional Arabic" w:hAnsi="Traditional Arabic"/>
                <w:sz w:val="32"/>
                <w:szCs w:val="32"/>
                <w:rtl/>
              </w:rPr>
            </w:pPr>
            <w:r w:rsidRPr="005764D3">
              <w:rPr>
                <w:rFonts w:ascii="Traditional Arabic" w:hAnsi="Traditional Arabic" w:hint="cs"/>
                <w:sz w:val="32"/>
                <w:szCs w:val="32"/>
                <w:rtl/>
              </w:rPr>
              <w:t>الخاتمة (الملحق-جريدة الهوامش) .......</w:t>
            </w:r>
          </w:p>
        </w:tc>
        <w:tc>
          <w:tcPr>
            <w:tcW w:w="897" w:type="dxa"/>
          </w:tcPr>
          <w:p w14:paraId="7BB92A83" w14:textId="77777777" w:rsidR="004D1E26" w:rsidRPr="005764D3" w:rsidRDefault="002A5416"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69</w:t>
            </w:r>
          </w:p>
        </w:tc>
      </w:tr>
      <w:tr w:rsidR="007072CE" w:rsidRPr="005764D3" w14:paraId="72B8C0D3" w14:textId="77777777" w:rsidTr="004D1E26">
        <w:trPr>
          <w:gridAfter w:val="1"/>
          <w:wAfter w:w="62" w:type="dxa"/>
        </w:trPr>
        <w:tc>
          <w:tcPr>
            <w:tcW w:w="4055" w:type="dxa"/>
            <w:gridSpan w:val="2"/>
          </w:tcPr>
          <w:p w14:paraId="7D35AA25" w14:textId="77777777" w:rsidR="007072CE" w:rsidRPr="005764D3" w:rsidRDefault="007072CE" w:rsidP="007072CE">
            <w:pPr>
              <w:spacing w:line="276" w:lineRule="auto"/>
              <w:ind w:firstLine="0"/>
              <w:jc w:val="both"/>
              <w:rPr>
                <w:rFonts w:ascii="Traditional Arabic" w:hAnsi="Traditional Arabic"/>
                <w:sz w:val="32"/>
                <w:szCs w:val="32"/>
                <w:rtl/>
              </w:rPr>
            </w:pPr>
            <w:r>
              <w:rPr>
                <w:rFonts w:ascii="Traditional Arabic" w:hAnsi="Traditional Arabic" w:hint="cs"/>
                <w:sz w:val="32"/>
                <w:szCs w:val="32"/>
                <w:rtl/>
              </w:rPr>
              <w:t>فهرس مراجع التحقيق.................</w:t>
            </w:r>
          </w:p>
        </w:tc>
        <w:tc>
          <w:tcPr>
            <w:tcW w:w="897" w:type="dxa"/>
          </w:tcPr>
          <w:p w14:paraId="0ECD3D63" w14:textId="77777777" w:rsidR="007072CE" w:rsidRDefault="007072CE"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91</w:t>
            </w:r>
          </w:p>
        </w:tc>
      </w:tr>
      <w:tr w:rsidR="007072CE" w:rsidRPr="005764D3" w14:paraId="3795E67B" w14:textId="77777777" w:rsidTr="004D1E26">
        <w:trPr>
          <w:gridAfter w:val="1"/>
          <w:wAfter w:w="62" w:type="dxa"/>
        </w:trPr>
        <w:tc>
          <w:tcPr>
            <w:tcW w:w="4055" w:type="dxa"/>
            <w:gridSpan w:val="2"/>
          </w:tcPr>
          <w:p w14:paraId="34CA51E5" w14:textId="77777777" w:rsidR="007072CE" w:rsidRPr="005764D3" w:rsidRDefault="007072CE" w:rsidP="007072CE">
            <w:pPr>
              <w:spacing w:line="276" w:lineRule="auto"/>
              <w:ind w:firstLine="0"/>
              <w:jc w:val="both"/>
              <w:rPr>
                <w:rFonts w:ascii="Traditional Arabic" w:hAnsi="Traditional Arabic"/>
                <w:sz w:val="32"/>
                <w:szCs w:val="32"/>
                <w:rtl/>
              </w:rPr>
            </w:pPr>
            <w:r>
              <w:rPr>
                <w:rFonts w:ascii="Traditional Arabic" w:hAnsi="Traditional Arabic" w:hint="cs"/>
                <w:sz w:val="32"/>
                <w:szCs w:val="32"/>
                <w:rtl/>
              </w:rPr>
              <w:t>فهرس الموضوعات....................</w:t>
            </w:r>
          </w:p>
        </w:tc>
        <w:tc>
          <w:tcPr>
            <w:tcW w:w="897" w:type="dxa"/>
          </w:tcPr>
          <w:p w14:paraId="50B47FC1" w14:textId="77777777" w:rsidR="007072CE" w:rsidRDefault="007072CE" w:rsidP="004D1E26">
            <w:pPr>
              <w:spacing w:line="276" w:lineRule="auto"/>
              <w:ind w:firstLine="0"/>
              <w:jc w:val="right"/>
              <w:rPr>
                <w:rFonts w:ascii="Traditional Arabic" w:hAnsi="Traditional Arabic"/>
                <w:sz w:val="32"/>
                <w:szCs w:val="32"/>
                <w:rtl/>
              </w:rPr>
            </w:pPr>
            <w:r>
              <w:rPr>
                <w:rFonts w:ascii="Traditional Arabic" w:hAnsi="Traditional Arabic" w:hint="cs"/>
                <w:sz w:val="32"/>
                <w:szCs w:val="32"/>
                <w:rtl/>
              </w:rPr>
              <w:t>100</w:t>
            </w:r>
          </w:p>
        </w:tc>
      </w:tr>
      <w:tr w:rsidR="004D1E26" w:rsidRPr="00830471" w14:paraId="0E5F11AE" w14:textId="77777777" w:rsidTr="004D1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2507" w:type="dxa"/>
          </w:tcPr>
          <w:p w14:paraId="0CB7CE95" w14:textId="77777777" w:rsidR="004D1E26" w:rsidRPr="00830471" w:rsidRDefault="004D1E26" w:rsidP="004D1E26">
            <w:pPr>
              <w:spacing w:line="276" w:lineRule="auto"/>
              <w:jc w:val="both"/>
              <w:rPr>
                <w:rFonts w:ascii="Traditional Arabic" w:hAnsi="Traditional Arabic"/>
                <w:vanish/>
                <w:sz w:val="36"/>
                <w:szCs w:val="36"/>
                <w:rtl/>
              </w:rPr>
            </w:pPr>
          </w:p>
        </w:tc>
        <w:tc>
          <w:tcPr>
            <w:tcW w:w="2507" w:type="dxa"/>
            <w:gridSpan w:val="3"/>
          </w:tcPr>
          <w:p w14:paraId="027CF210" w14:textId="77777777" w:rsidR="004D1E26" w:rsidRPr="00830471" w:rsidRDefault="004D1E26" w:rsidP="004D1E26">
            <w:pPr>
              <w:spacing w:line="276" w:lineRule="auto"/>
              <w:jc w:val="both"/>
              <w:rPr>
                <w:rFonts w:ascii="Traditional Arabic" w:hAnsi="Traditional Arabic"/>
                <w:vanish/>
                <w:sz w:val="36"/>
                <w:szCs w:val="36"/>
                <w:rtl/>
              </w:rPr>
            </w:pPr>
          </w:p>
        </w:tc>
      </w:tr>
    </w:tbl>
    <w:p w14:paraId="7035E6B9" w14:textId="77777777" w:rsidR="004D1E26" w:rsidRPr="00926FF7" w:rsidRDefault="004D1E26" w:rsidP="004D1E26">
      <w:pPr>
        <w:jc w:val="both"/>
        <w:rPr>
          <w:rFonts w:ascii="Traditional Arabic" w:hAnsi="Traditional Arabic"/>
          <w:sz w:val="2"/>
          <w:szCs w:val="2"/>
        </w:rPr>
      </w:pPr>
    </w:p>
    <w:p w14:paraId="5EE145FC" w14:textId="77777777" w:rsidR="002E73F3" w:rsidRPr="009C6529" w:rsidRDefault="003A716E" w:rsidP="003A716E">
      <w:pPr>
        <w:rPr>
          <w:lang w:eastAsia="ar-SA"/>
        </w:rPr>
      </w:pPr>
      <w:r>
        <w:rPr>
          <w:rFonts w:hint="cs"/>
          <w:sz w:val="2"/>
          <w:szCs w:val="2"/>
          <w:rtl/>
          <w:lang w:eastAsia="ar-SA"/>
        </w:rPr>
        <w:t>ج</w:t>
      </w:r>
    </w:p>
    <w:sectPr w:rsidR="002E73F3" w:rsidRPr="009C6529" w:rsidSect="00202985">
      <w:footerReference w:type="default" r:id="rId9"/>
      <w:footnotePr>
        <w:numRestart w:val="eachPage"/>
      </w:footnotePr>
      <w:pgSz w:w="8392" w:h="11907" w:code="11"/>
      <w:pgMar w:top="1418" w:right="1418" w:bottom="1418" w:left="1418" w:header="720" w:footer="476" w:gutter="567"/>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52FF9" w14:textId="77777777" w:rsidR="00884656" w:rsidRDefault="00884656" w:rsidP="006022AE">
      <w:r>
        <w:separator/>
      </w:r>
    </w:p>
  </w:endnote>
  <w:endnote w:type="continuationSeparator" w:id="0">
    <w:p w14:paraId="77880F5E" w14:textId="77777777" w:rsidR="00884656" w:rsidRDefault="00884656" w:rsidP="0060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Lotus Linotype">
    <w:altName w:val="Arial"/>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vertisingBold">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sz w:val="32"/>
        <w:szCs w:val="32"/>
      </w:rPr>
      <w:id w:val="31499364"/>
      <w:docPartObj>
        <w:docPartGallery w:val="Page Numbers (Bottom of Page)"/>
        <w:docPartUnique/>
      </w:docPartObj>
    </w:sdtPr>
    <w:sdtContent>
      <w:p w14:paraId="2789E8B5" w14:textId="77777777" w:rsidR="0021270F" w:rsidRPr="00192DCB" w:rsidRDefault="0021270F">
        <w:pPr>
          <w:pStyle w:val="af1"/>
          <w:jc w:val="center"/>
          <w:rPr>
            <w:rFonts w:ascii="Traditional Arabic" w:hAnsi="Traditional Arabic"/>
            <w:sz w:val="32"/>
            <w:szCs w:val="32"/>
          </w:rPr>
        </w:pPr>
        <w:r>
          <w:rPr>
            <w:rFonts w:ascii="Traditional Arabic" w:hAnsi="Traditional Arabic"/>
            <w:noProof/>
            <w:sz w:val="28"/>
            <w:szCs w:val="28"/>
          </w:rPr>
          <w:pict w14:anchorId="222EB2CC">
            <v:shapetype id="_x0000_t32" coordsize="21600,21600" o:spt="32" o:oned="t" path="m,l21600,21600e" filled="f">
              <v:path arrowok="t" fillok="f" o:connecttype="none"/>
              <o:lock v:ext="edit" shapetype="t"/>
            </v:shapetype>
            <v:shape id="_x0000_s2049" type="#_x0000_t32" style="position:absolute;left:0;text-align:left;margin-left:140pt;margin-top:10pt;width:98.7pt;height:.05pt;z-index:251658240;mso-position-horizontal-relative:text;mso-position-vertical-relative:text" o:connectortype="straight" strokeweight="1pt">
              <w10:wrap anchorx="page"/>
            </v:shape>
          </w:pict>
        </w:r>
        <w:r>
          <w:rPr>
            <w:rFonts w:ascii="Traditional Arabic" w:hAnsi="Traditional Arabic"/>
            <w:noProof/>
            <w:sz w:val="28"/>
            <w:szCs w:val="28"/>
          </w:rPr>
          <w:pict w14:anchorId="748DFB45">
            <v:shape id="_x0000_s2051" type="#_x0000_t32" style="position:absolute;left:0;text-align:left;margin-left:15.5pt;margin-top:10.05pt;width:93.2pt;height:0;z-index:251659264;mso-position-horizontal-relative:text;mso-position-vertical-relative:text" o:connectortype="straight" strokeweight="1pt">
              <w10:wrap anchorx="page"/>
            </v:shape>
          </w:pict>
        </w:r>
        <w:r w:rsidRPr="00192DCB">
          <w:rPr>
            <w:rFonts w:ascii="Traditional Arabic" w:hAnsi="Traditional Arabic"/>
            <w:sz w:val="28"/>
            <w:szCs w:val="28"/>
          </w:rPr>
          <w:fldChar w:fldCharType="begin"/>
        </w:r>
        <w:r w:rsidRPr="00192DCB">
          <w:rPr>
            <w:rFonts w:ascii="Traditional Arabic" w:hAnsi="Traditional Arabic"/>
            <w:sz w:val="28"/>
            <w:szCs w:val="28"/>
          </w:rPr>
          <w:instrText xml:space="preserve"> PAGE   \* MERGEFORMAT </w:instrText>
        </w:r>
        <w:r w:rsidRPr="00192DCB">
          <w:rPr>
            <w:rFonts w:ascii="Traditional Arabic" w:hAnsi="Traditional Arabic"/>
            <w:sz w:val="28"/>
            <w:szCs w:val="28"/>
          </w:rPr>
          <w:fldChar w:fldCharType="separate"/>
        </w:r>
        <w:r w:rsidRPr="00D41EF1">
          <w:rPr>
            <w:rFonts w:ascii="Traditional Arabic" w:hAnsi="Traditional Arabic"/>
            <w:noProof/>
            <w:sz w:val="28"/>
            <w:szCs w:val="28"/>
            <w:lang w:val="ar-SA"/>
          </w:rPr>
          <w:t>99</w:t>
        </w:r>
        <w:r w:rsidRPr="00192DCB">
          <w:rPr>
            <w:rFonts w:ascii="Traditional Arabic" w:hAnsi="Traditional Arabic"/>
            <w:sz w:val="28"/>
            <w:szCs w:val="28"/>
          </w:rPr>
          <w:fldChar w:fldCharType="end"/>
        </w:r>
      </w:p>
    </w:sdtContent>
  </w:sdt>
  <w:p w14:paraId="70B13587" w14:textId="77777777" w:rsidR="0021270F" w:rsidRDefault="0021270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466D" w14:textId="77777777" w:rsidR="00884656" w:rsidRDefault="00884656" w:rsidP="006022AE">
      <w:r>
        <w:separator/>
      </w:r>
    </w:p>
  </w:footnote>
  <w:footnote w:type="continuationSeparator" w:id="0">
    <w:p w14:paraId="6F6B5FE2" w14:textId="77777777" w:rsidR="00884656" w:rsidRDefault="00884656" w:rsidP="006022AE">
      <w:r>
        <w:continuationSeparator/>
      </w:r>
    </w:p>
  </w:footnote>
  <w:footnote w:id="1">
    <w:p w14:paraId="05ED8AF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ينظر: </w:t>
      </w:r>
      <w:r w:rsidRPr="005764D3">
        <w:rPr>
          <w:rFonts w:ascii="Traditional Arabic" w:hAnsi="Traditional Arabic" w:cs="Traditional Arabic" w:hint="cs"/>
          <w:sz w:val="28"/>
          <w:szCs w:val="28"/>
          <w:rtl/>
        </w:rPr>
        <w:t>م</w:t>
      </w:r>
      <w:r w:rsidRPr="005764D3">
        <w:rPr>
          <w:rFonts w:ascii="Traditional Arabic" w:hAnsi="Traditional Arabic" w:cs="Traditional Arabic"/>
          <w:sz w:val="28"/>
          <w:szCs w:val="28"/>
          <w:rtl/>
        </w:rPr>
        <w:t>عجم المؤلفين</w:t>
      </w:r>
      <w:r>
        <w:rPr>
          <w:rFonts w:ascii="Traditional Arabic" w:hAnsi="Traditional Arabic" w:cs="Traditional Arabic"/>
          <w:sz w:val="28"/>
          <w:szCs w:val="28"/>
          <w:rtl/>
        </w:rPr>
        <w:t xml:space="preserve"> العراقيين 1/ 469، 3/ 161، معجم</w:t>
      </w:r>
      <w:r>
        <w:rPr>
          <w:rFonts w:ascii="Traditional Arabic" w:hAnsi="Traditional Arabic" w:cs="Traditional Arabic" w:hint="cs"/>
          <w:sz w:val="28"/>
          <w:szCs w:val="28"/>
          <w:rtl/>
        </w:rPr>
        <w:t xml:space="preserve"> </w:t>
      </w:r>
      <w:r w:rsidRPr="005764D3">
        <w:rPr>
          <w:rFonts w:ascii="Traditional Arabic" w:hAnsi="Traditional Arabic" w:cs="Traditional Arabic"/>
          <w:sz w:val="28"/>
          <w:szCs w:val="28"/>
          <w:rtl/>
        </w:rPr>
        <w:t>المطبوعات العربية في شبه القارة الهندية لأحمد خان ص 173.</w:t>
      </w:r>
    </w:p>
  </w:footnote>
  <w:footnote w:id="2">
    <w:p w14:paraId="04F9EEB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جاهدوا بالله.</w:t>
      </w:r>
    </w:p>
  </w:footnote>
  <w:footnote w:id="3">
    <w:p w14:paraId="0348B8E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هذا حديث صحيح، رواه الشيخان وغيرهما، صحيح البخاري، كتاب المناقب (</w:t>
      </w:r>
      <w:proofErr w:type="gramStart"/>
      <w:r w:rsidRPr="005764D3">
        <w:rPr>
          <w:rFonts w:ascii="Traditional Arabic" w:hAnsi="Traditional Arabic" w:cs="Traditional Arabic" w:hint="cs"/>
          <w:sz w:val="28"/>
          <w:szCs w:val="28"/>
          <w:rtl/>
        </w:rPr>
        <w:t>3645)،</w:t>
      </w:r>
      <w:proofErr w:type="gramEnd"/>
      <w:r w:rsidRPr="005764D3">
        <w:rPr>
          <w:rFonts w:ascii="Traditional Arabic" w:hAnsi="Traditional Arabic" w:cs="Traditional Arabic" w:hint="cs"/>
          <w:sz w:val="28"/>
          <w:szCs w:val="28"/>
          <w:rtl/>
        </w:rPr>
        <w:t xml:space="preserve"> صحيح مسلم، كتاب الإمارة (1872) واللفظ له، وتتمته فيه: "الخيلُ معقود بنواصيها الخيرُ إلى يوم القيامة: الأجرُ والغنيمة". وكنى بالناصية عن جميع ذات</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الفرس، وأن فضلها وخيرها باق إلى يوم القيامة. أفاده الإمام النووي في شرحه على صحيح مسلم 13/ 16.</w:t>
      </w:r>
    </w:p>
  </w:footnote>
  <w:footnote w:id="4">
    <w:p w14:paraId="17EA538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العِراب: جمع عَرَبيّ، ويعني الأصيلة، خلاف البراذين، التي تطلق</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على غير العربي منها.</w:t>
      </w:r>
    </w:p>
  </w:footnote>
  <w:footnote w:id="5">
    <w:p w14:paraId="139250B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سليمان بن عبدالله (أبي جعفر المنصور) العباسي الهاشمي، أمير دمشق، وليها للرشيد، ثم للأمين، وولي إمرة البصرة. ت 199هـ. الأعلام 3/ 128</w:t>
      </w:r>
    </w:p>
  </w:footnote>
  <w:footnote w:id="6">
    <w:p w14:paraId="6F2E2BB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عيسى بن جعفر بن المنصور العباسي، قائد من أمراء بني العباس، ابن عم الخليفة هارون الرشيد، قُتل في سجن بصحار نحو 185هـ. المصدر السابق 5/ 102.</w:t>
      </w:r>
    </w:p>
  </w:footnote>
  <w:footnote w:id="7">
    <w:p w14:paraId="59507CD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اسم الفرس في العقد الفريد: الربيذ؟</w:t>
      </w:r>
    </w:p>
  </w:footnote>
  <w:footnote w:id="8">
    <w:p w14:paraId="7FD1870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القونس: مقدَّم الرأس. والسنبك: طرف الحافر، وورد في الأصل: منكبه. وتصحيحه من العقد الفريد وغيره.</w:t>
      </w:r>
    </w:p>
  </w:footnote>
  <w:footnote w:id="9">
    <w:p w14:paraId="2436630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أبي حرزة، والصحيح ما أثبت، والمقصود الشاعر جرير، فهذه كنيته، ت 110هـ.</w:t>
      </w:r>
    </w:p>
  </w:footnote>
  <w:footnote w:id="10">
    <w:p w14:paraId="5582AA1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الفرس الأقب، هو الذي دقَّ خصره وضمر بطنه. والسرحان: الذئب. والهامة: أعلى الرأس، وهي من أسماء الطير. والنسر: ما ارتفع من بطن الحافر من أعلاه، وهو من أسماء الطير.</w:t>
      </w:r>
    </w:p>
  </w:footnote>
  <w:footnote w:id="11">
    <w:p w14:paraId="10C3E8F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proofErr w:type="gramStart"/>
      <w:r w:rsidRPr="005764D3">
        <w:rPr>
          <w:rFonts w:ascii="Traditional Arabic" w:hAnsi="Traditional Arabic" w:cs="Traditional Arabic" w:hint="cs"/>
          <w:sz w:val="28"/>
          <w:szCs w:val="28"/>
          <w:rtl/>
        </w:rPr>
        <w:t>التعامة:الجلدة</w:t>
      </w:r>
      <w:proofErr w:type="gramEnd"/>
      <w:r w:rsidRPr="005764D3">
        <w:rPr>
          <w:rFonts w:ascii="Traditional Arabic" w:hAnsi="Traditional Arabic" w:cs="Traditional Arabic" w:hint="cs"/>
          <w:sz w:val="28"/>
          <w:szCs w:val="28"/>
          <w:rtl/>
        </w:rPr>
        <w:t xml:space="preserve"> التي تغطي الدماغ، والفرخ هو الدماغ، </w:t>
      </w:r>
      <w:r>
        <w:rPr>
          <w:rFonts w:ascii="Traditional Arabic" w:hAnsi="Traditional Arabic" w:cs="Traditional Arabic" w:hint="cs"/>
          <w:sz w:val="28"/>
          <w:szCs w:val="28"/>
          <w:rtl/>
        </w:rPr>
        <w:t xml:space="preserve">والصُّردان: </w:t>
      </w:r>
      <w:r w:rsidRPr="005764D3">
        <w:rPr>
          <w:rFonts w:ascii="Traditional Arabic" w:hAnsi="Traditional Arabic" w:cs="Traditional Arabic" w:hint="cs"/>
          <w:sz w:val="28"/>
          <w:szCs w:val="28"/>
          <w:rtl/>
        </w:rPr>
        <w:t>عرقان يستنبطان اللسان، والصُّردُ طير. والنحر: موضع القلادة من الصدر.</w:t>
      </w:r>
    </w:p>
  </w:footnote>
  <w:footnote w:id="12">
    <w:p w14:paraId="46CCC61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العصفور: العُظَيم الذي تنبت عليه الناصية، وقيل إنه في ثلاثة</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 </w:t>
      </w:r>
      <w:r w:rsidRPr="005764D3">
        <w:rPr>
          <w:rFonts w:ascii="Traditional Arabic" w:hAnsi="Traditional Arabic" w:cs="Traditional Arabic" w:hint="cs"/>
          <w:sz w:val="28"/>
          <w:szCs w:val="28"/>
          <w:rtl/>
        </w:rPr>
        <w:t>مواضع من الفرس. وورد في الأصل "الجزر" بالزاي.</w:t>
      </w:r>
    </w:p>
  </w:footnote>
  <w:footnote w:id="13">
    <w:p w14:paraId="38D9087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الديكان: العظمان الناتئان خلف الأذن، وهما الخُششاوان. والصلصل: مؤخر الناصية. والدجاجة: اللحمة التي تغشى الزَّور ما بين ملتقى يدي الفرس.</w:t>
      </w:r>
    </w:p>
  </w:footnote>
  <w:footnote w:id="14">
    <w:p w14:paraId="7926DDC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الناهض: لحم المنكبين، وهو اسم لفرخ القطاة. وورد في الأصل: الناهضات. الجلز: العقبة، والحلقة المستديرة في أسفل السنان. والعثم: الجبر على عقدة وعوج، أي: كأنهما كُسرا ثم جُبرا.</w:t>
      </w:r>
    </w:p>
  </w:footnote>
  <w:footnote w:id="15">
    <w:p w14:paraId="6317E52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مسحنفر الجنبين: واسعهما. ملتئم: معتدل. شيمته: منخره، أو شامة في جسده. والغرَّة: العضلة في الساق. والغرُّ في الطير الذي يسمى الرخمة.</w:t>
      </w:r>
    </w:p>
  </w:footnote>
  <w:footnote w:id="16">
    <w:p w14:paraId="26BDECF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قال ابن عبد ربه في العقد: السمانى طائر، وهو موضع في الفرس لا أحفظه، إلا أن يكون أراد السمامة (وتأتي الكلمة بعد البيت التالي). والأديم: الجلد. وورد في الأصل "سناما" بدل "سماناه".</w:t>
      </w:r>
    </w:p>
  </w:footnote>
  <w:footnote w:id="17">
    <w:p w14:paraId="5F37BE1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الغراب: رأس الورك، والغرابان: م</w:t>
      </w:r>
      <w:r>
        <w:rPr>
          <w:rFonts w:ascii="Traditional Arabic" w:hAnsi="Traditional Arabic" w:cs="Traditional Arabic" w:hint="cs"/>
          <w:sz w:val="28"/>
          <w:szCs w:val="28"/>
          <w:rtl/>
        </w:rPr>
        <w:t xml:space="preserve">كتنفا عَجب الذنب. والموقعان: </w:t>
      </w:r>
      <w:r w:rsidRPr="005764D3">
        <w:rPr>
          <w:rFonts w:ascii="Traditional Arabic" w:hAnsi="Traditional Arabic" w:cs="Traditional Arabic" w:hint="cs"/>
          <w:sz w:val="28"/>
          <w:szCs w:val="28"/>
          <w:rtl/>
        </w:rPr>
        <w:t>أعالي الخاصرتين. أُبين: فُرِّق بينهما. على قدر: على استواء</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 </w:t>
      </w:r>
      <w:r w:rsidRPr="005764D3">
        <w:rPr>
          <w:rFonts w:ascii="Traditional Arabic" w:hAnsi="Traditional Arabic" w:cs="Traditional Arabic" w:hint="cs"/>
          <w:sz w:val="28"/>
          <w:szCs w:val="28"/>
          <w:rtl/>
        </w:rPr>
        <w:t>واعتدال.</w:t>
      </w:r>
    </w:p>
  </w:footnote>
  <w:footnote w:id="18">
    <w:p w14:paraId="7884E28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الخُطّاف: دائرة عند المركض، والسمامة: الدائرة التي في صفحة العنق. وورد في الأصل: على الصقر.</w:t>
      </w:r>
    </w:p>
  </w:footnote>
  <w:footnote w:id="19">
    <w:p w14:paraId="1CF260C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القطاة: معقد الرِّدف، وهي من أسماء الطير. والحرُّ من الطير: يقال إنه ذكر الحمام، وهو من الفرس: سواد يكون في ظاهر أذنيه. وورد في الأصل: الحسر.</w:t>
      </w:r>
    </w:p>
  </w:footnote>
  <w:footnote w:id="20">
    <w:p w14:paraId="1976A98D" w14:textId="77777777" w:rsidR="0021270F"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النقوان: عظما العضدين، والحِدأة: أصل الأذن: أو سالفة الفرس، والخَرَب:</w:t>
      </w:r>
      <w:r>
        <w:rPr>
          <w:rFonts w:ascii="Traditional Arabic" w:hAnsi="Traditional Arabic" w:cs="Traditional Arabic" w:hint="cs"/>
          <w:sz w:val="28"/>
          <w:szCs w:val="28"/>
          <w:rtl/>
        </w:rPr>
        <w:t xml:space="preserve"> السواد يكون في الأذن من ظاهرها.</w:t>
      </w:r>
    </w:p>
    <w:p w14:paraId="78534D1A" w14:textId="77777777" w:rsidR="0021270F" w:rsidRPr="005764D3" w:rsidRDefault="0021270F" w:rsidP="00A87C03">
      <w:pPr>
        <w:pStyle w:val="a8"/>
        <w:ind w:left="262"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 xml:space="preserve">ووردت ثلاثة أخطاء في هذا البيت </w:t>
      </w:r>
      <w:r w:rsidRPr="005764D3">
        <w:rPr>
          <w:rFonts w:ascii="Traditional Arabic" w:hAnsi="Traditional Arabic" w:cs="Traditional Arabic"/>
          <w:sz w:val="28"/>
          <w:szCs w:val="28"/>
          <w:rtl/>
        </w:rPr>
        <w:t>–</w:t>
      </w:r>
      <w:r w:rsidRPr="005764D3">
        <w:rPr>
          <w:rFonts w:ascii="Traditional Arabic" w:hAnsi="Traditional Arabic" w:cs="Traditional Arabic" w:hint="cs"/>
          <w:sz w:val="28"/>
          <w:szCs w:val="28"/>
          <w:rtl/>
        </w:rPr>
        <w:t>في الأصل- وهي: حرابه (بدل حداته).. حربان.. مدا.</w:t>
      </w:r>
    </w:p>
  </w:footnote>
  <w:footnote w:id="21">
    <w:p w14:paraId="2EC1D83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الرضيم: الحجر. والتوائم جمع توأم، ويعني حافري الفرس. والمواسم: جمع مِيسَم ال</w:t>
      </w:r>
      <w:r>
        <w:rPr>
          <w:rFonts w:ascii="Traditional Arabic" w:hAnsi="Traditional Arabic" w:cs="Traditional Arabic" w:hint="cs"/>
          <w:sz w:val="28"/>
          <w:szCs w:val="28"/>
          <w:rtl/>
        </w:rPr>
        <w:t xml:space="preserve">حديد، أي أنهما كمواسم الحديد في </w:t>
      </w:r>
      <w:r w:rsidRPr="005764D3">
        <w:rPr>
          <w:rFonts w:ascii="Traditional Arabic" w:hAnsi="Traditional Arabic" w:cs="Traditional Arabic" w:hint="cs"/>
          <w:sz w:val="28"/>
          <w:szCs w:val="28"/>
          <w:rtl/>
        </w:rPr>
        <w:t>صلابتها. وسُمر: أي لون الحافر، وهو أصلب الحوافر.</w:t>
      </w:r>
    </w:p>
  </w:footnote>
  <w:footnote w:id="22">
    <w:p w14:paraId="5D90232C" w14:textId="77777777" w:rsidR="0021270F" w:rsidRDefault="0021270F" w:rsidP="00A63D2C">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الشوَى: القوائم. سبط: طويل، والكفت من الخيل: الشديد الوثب فلا يُ</w:t>
      </w:r>
      <w:r>
        <w:rPr>
          <w:rFonts w:ascii="Traditional Arabic" w:hAnsi="Traditional Arabic" w:cs="Traditional Arabic" w:hint="cs"/>
          <w:sz w:val="28"/>
          <w:szCs w:val="28"/>
          <w:rtl/>
        </w:rPr>
        <w:t>ستمكن منه. والأسر: شدَّة الخَلق.</w:t>
      </w:r>
      <w:r>
        <w:rPr>
          <w:rFonts w:ascii="Traditional Arabic" w:hAnsi="Traditional Arabic" w:cs="Traditional Arabic" w:hint="cs"/>
          <w:sz w:val="28"/>
          <w:szCs w:val="28"/>
          <w:rtl/>
        </w:rPr>
        <w:tab/>
      </w:r>
      <w:r>
        <w:rPr>
          <w:rFonts w:ascii="Traditional Arabic" w:hAnsi="Traditional Arabic" w:cs="Traditional Arabic" w:hint="cs"/>
          <w:sz w:val="28"/>
          <w:szCs w:val="28"/>
          <w:rtl/>
        </w:rPr>
        <w:tab/>
        <w:t xml:space="preserve">       =</w:t>
      </w:r>
    </w:p>
    <w:p w14:paraId="7DA2387B" w14:textId="77777777" w:rsidR="0021270F" w:rsidRPr="005764D3" w:rsidRDefault="0021270F" w:rsidP="00A63D2C">
      <w:pPr>
        <w:pStyle w:val="a8"/>
        <w:ind w:left="262" w:firstLine="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ووردت في هذا البيت أيضاً أخطاء في الأصل: نحض.. الشوا.. الوتوب.. الأمر. </w:t>
      </w:r>
    </w:p>
    <w:p w14:paraId="535DBD4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 xml:space="preserve">    وقد صححتها وفسرت غريبها من المصادر التالية: جرُّ الذيل في علم الخيل للسيوطي ص 76، العقد الفريد لابن عبد ربه 1/ 144، المزهر في علوم اللغة 1/ 299، المعجم الوسيط.</w:t>
      </w:r>
    </w:p>
  </w:footnote>
  <w:footnote w:id="23">
    <w:p w14:paraId="4E33D4C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الآية 31 من سورة ص. والصافنات الجياد هي الخيل السريعة</w:t>
      </w:r>
      <w:r>
        <w:rPr>
          <w:rFonts w:ascii="Traditional Arabic" w:hAnsi="Traditional Arabic" w:cs="Traditional Arabic" w:hint="cs"/>
          <w:sz w:val="28"/>
          <w:szCs w:val="28"/>
          <w:rtl/>
        </w:rPr>
        <w:t>.</w:t>
      </w:r>
    </w:p>
  </w:footnote>
  <w:footnote w:id="24">
    <w:p w14:paraId="357639F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لم أجده.</w:t>
      </w:r>
    </w:p>
  </w:footnote>
  <w:footnote w:id="25">
    <w:p w14:paraId="139AC5F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رواه البيهقي في السنن الكبرى موصولاً ولم يعلق عليه، ثم أورده بسند منقطع وأنه لا تقوم به حجة، قال: وقد روي فيه حديث آخر مسند بإسناد ضعيف. السنن الكبرى (17740)، وذكر ابن حجر أيضاً أنه منقطع. فتح الباري 6/ 67.</w:t>
      </w:r>
    </w:p>
  </w:footnote>
  <w:footnote w:id="26">
    <w:p w14:paraId="33A9A3F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هو أبو عمرو زبّان بن عمار التميمي المازني البصري، من أئمة اللغة والأدب، وأحد القراء السبعة، مات بالكوفة سنة 154هـ. الأعلام 3/ 41.</w:t>
      </w:r>
    </w:p>
  </w:footnote>
  <w:footnote w:id="27">
    <w:p w14:paraId="0E052C8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"سليمان" وهو سلمان بن ربيعة بن يزيد الباهلي، مختلف في صحبته، روى عنه كبار التابعين، ويقال له سلمان الخيل، وكان يلي الخيول في زمن عمر، استشهد قبل 30هـ. الإصابة في تمييز الصحابة 3/ 139.</w:t>
      </w:r>
    </w:p>
  </w:footnote>
  <w:footnote w:id="28">
    <w:p w14:paraId="7789138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العتيق هو الكريم الأصيل.</w:t>
      </w:r>
    </w:p>
  </w:footnote>
  <w:footnote w:id="29">
    <w:p w14:paraId="60BFD50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شرع وأشرع بمعنى.</w:t>
      </w:r>
    </w:p>
  </w:footnote>
  <w:footnote w:id="30">
    <w:p w14:paraId="3A5C2810" w14:textId="77777777" w:rsidR="0021270F" w:rsidRPr="005764D3" w:rsidRDefault="0021270F" w:rsidP="00397E07">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كتاب الخيل للأصمعي ص 83، صبح الأعشى للقلقشندي 2/22، عيون الأخبار 2/ 155. وتذكر المصادر أن الفرس كان لعمرو بن معد يكرب. وقد بيَّنه ابن قتيبة في عيون الأخبار فقال: فما ثَنَى منها سنبكه فشرب هجَّنه، وما شرب ولم يثن سنبكه عرَّبه، وذلك لأن في أعناق الهُجُن قصراً، فهي لا تنال الماء على تلك الحال حتى تثني سنابكها، وأعناق العتاق طوال.</w:t>
      </w:r>
      <w:r w:rsidRPr="005764D3">
        <w:rPr>
          <w:rFonts w:ascii="Traditional Arabic" w:hAnsi="Traditional Arabic" w:cs="Traditional Arabic" w:hint="cs"/>
          <w:vanish/>
          <w:sz w:val="28"/>
          <w:szCs w:val="28"/>
          <w:rtl/>
        </w:rPr>
        <w:t>أأ</w:t>
      </w:r>
    </w:p>
  </w:footnote>
  <w:footnote w:id="31">
    <w:p w14:paraId="7C79C25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الفرس المقرف هو الهجين، ويقال: الإقراف من جهة الأب.</w:t>
      </w:r>
    </w:p>
    <w:p w14:paraId="66210C8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 xml:space="preserve">    والكوادن البراذين الهجن، وقيل الخيل التركية، واحدها كودن. النهاية في غريب الحديث 4/ 208.</w:t>
      </w:r>
    </w:p>
    <w:p w14:paraId="1CEA3BD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 xml:space="preserve">    والبراذين بخلاف العراب.</w:t>
      </w:r>
    </w:p>
  </w:footnote>
  <w:footnote w:id="32">
    <w:p w14:paraId="61063B5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المجلى (فسره في الملحق-حرف الميم).</w:t>
      </w:r>
    </w:p>
  </w:footnote>
  <w:footnote w:id="33">
    <w:p w14:paraId="471F2DB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أدب الكاتب1/ 114، كفاية المتحفظ 1/ 112، نفح الطيب</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2/ 225. وورد في الأصل "مرباح" بدل مرتاح، وتصحيحه من المصدرين الأخيرين.</w:t>
      </w:r>
    </w:p>
  </w:footnote>
  <w:footnote w:id="34">
    <w:p w14:paraId="122A307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وهو الذي يأتي آخر الخيل في الحلبة.</w:t>
      </w:r>
    </w:p>
  </w:footnote>
  <w:footnote w:id="35">
    <w:p w14:paraId="7791C3F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وكان أمير عبس وداهيتها، مات في عُمان سنة 10هـ.</w:t>
      </w:r>
    </w:p>
  </w:footnote>
  <w:footnote w:id="36">
    <w:p w14:paraId="2E17647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الخُدد: الحُفر، والوعث: المكان السهل. وورد في الأصل "يخرجان".</w:t>
      </w:r>
    </w:p>
  </w:footnote>
  <w:footnote w:id="37">
    <w:p w14:paraId="5276411C" w14:textId="77777777" w:rsidR="0021270F" w:rsidRDefault="0021270F" w:rsidP="00A63D2C">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الأصل (جواداً). وهو أقرب إلى ما ورد في العقد الفريد 1/ 151، لكن فيه (الرهان) بدل (السباق).</w:t>
      </w:r>
    </w:p>
    <w:p w14:paraId="1DACB022" w14:textId="77777777" w:rsidR="0021270F" w:rsidRDefault="0021270F" w:rsidP="00A63D2C">
      <w:pPr>
        <w:pStyle w:val="a8"/>
        <w:ind w:left="262"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 xml:space="preserve">وهو في محاضرات الأدباء (11/ 626) </w:t>
      </w:r>
      <w:r>
        <w:rPr>
          <w:rFonts w:ascii="Traditional Arabic" w:hAnsi="Traditional Arabic" w:cs="Traditional Arabic" w:hint="cs"/>
          <w:sz w:val="28"/>
          <w:szCs w:val="28"/>
          <w:rtl/>
        </w:rPr>
        <w:t>بلفظ:</w:t>
      </w:r>
    </w:p>
    <w:p w14:paraId="04EDBD7B" w14:textId="77777777" w:rsidR="0021270F" w:rsidRDefault="0021270F" w:rsidP="00A87C03">
      <w:pPr>
        <w:pStyle w:val="a8"/>
        <w:ind w:left="262" w:firstLine="458"/>
        <w:jc w:val="both"/>
        <w:rPr>
          <w:rFonts w:ascii="Traditional Arabic" w:hAnsi="Traditional Arabic" w:cs="Traditional Arabic"/>
          <w:sz w:val="28"/>
          <w:szCs w:val="28"/>
          <w:rtl/>
        </w:rPr>
      </w:pPr>
      <w:r w:rsidRPr="00A63D2C">
        <w:rPr>
          <w:rFonts w:ascii="Traditional Arabic" w:hAnsi="Traditional Arabic" w:cs="Traditional Arabic" w:hint="cs"/>
          <w:sz w:val="28"/>
          <w:szCs w:val="28"/>
          <w:rtl/>
        </w:rPr>
        <w:t>إذا سرَّكم أن تمسحوا وجه سابق</w:t>
      </w:r>
    </w:p>
    <w:p w14:paraId="2F8AC2D8" w14:textId="77777777" w:rsidR="0021270F" w:rsidRPr="005764D3" w:rsidRDefault="0021270F" w:rsidP="00A63D2C">
      <w:pPr>
        <w:pStyle w:val="a8"/>
        <w:ind w:left="262" w:firstLine="0"/>
        <w:jc w:val="both"/>
        <w:rPr>
          <w:rFonts w:ascii="Traditional Arabic" w:hAnsi="Traditional Arabic" w:cs="Traditional Arabic"/>
          <w:sz w:val="28"/>
          <w:szCs w:val="28"/>
          <w:rtl/>
        </w:rPr>
      </w:pPr>
      <w:r>
        <w:rPr>
          <w:rFonts w:ascii="Traditional Arabic" w:hAnsi="Traditional Arabic" w:cs="Traditional Arabic" w:hint="cs"/>
          <w:sz w:val="28"/>
          <w:szCs w:val="28"/>
          <w:rtl/>
        </w:rPr>
        <w:tab/>
      </w:r>
      <w:r>
        <w:rPr>
          <w:rFonts w:ascii="Traditional Arabic" w:hAnsi="Traditional Arabic" w:cs="Traditional Arabic" w:hint="cs"/>
          <w:sz w:val="28"/>
          <w:szCs w:val="28"/>
          <w:rtl/>
        </w:rPr>
        <w:tab/>
      </w:r>
      <w:r>
        <w:rPr>
          <w:rFonts w:ascii="Traditional Arabic" w:hAnsi="Traditional Arabic" w:cs="Traditional Arabic" w:hint="cs"/>
          <w:sz w:val="28"/>
          <w:szCs w:val="28"/>
          <w:rtl/>
        </w:rPr>
        <w:tab/>
      </w:r>
      <w:r w:rsidRPr="00A63D2C">
        <w:rPr>
          <w:rFonts w:ascii="Traditional Arabic" w:hAnsi="Traditional Arabic" w:cs="Traditional Arabic" w:hint="cs"/>
          <w:sz w:val="28"/>
          <w:szCs w:val="28"/>
          <w:rtl/>
        </w:rPr>
        <w:t>جواد فمدّوا وابسطوا من عنانيا</w:t>
      </w:r>
    </w:p>
    <w:p w14:paraId="7961A3EB" w14:textId="77777777" w:rsidR="0021270F" w:rsidRPr="004C62F9" w:rsidRDefault="0021270F" w:rsidP="004D1E26">
      <w:pPr>
        <w:pStyle w:val="a8"/>
        <w:jc w:val="both"/>
        <w:rPr>
          <w:rFonts w:ascii="Traditional Arabic" w:hAnsi="Traditional Arabic" w:cs="Traditional Arabic"/>
          <w:sz w:val="2"/>
          <w:szCs w:val="2"/>
          <w:rtl/>
        </w:rPr>
      </w:pPr>
    </w:p>
  </w:footnote>
  <w:footnote w:id="38">
    <w:p w14:paraId="31DA6B3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هو ابن عبد ربه الأندلسي صاحب العقد الفريد، وهو من أهل قرطبة، اسمه أحمد بن محمد، ت 328هـ.</w:t>
      </w:r>
    </w:p>
  </w:footnote>
  <w:footnote w:id="39">
    <w:p w14:paraId="234F750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الشطر الأول في الأصل هكذا: (وإذا جياد الشعر طاولها المدا) وتصحيحه من مصدره.</w:t>
      </w:r>
    </w:p>
  </w:footnote>
  <w:footnote w:id="40">
    <w:p w14:paraId="3A4A07F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العقد الفريد 1/ 151. والفرس الأبلق: الذي فيه سواد وبياض.</w:t>
      </w:r>
    </w:p>
  </w:footnote>
  <w:footnote w:id="41">
    <w:p w14:paraId="451FF72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يُقال: كميت أحمّ: إذا اشتدَّت حمرته. والكميت أقرب من الشُّقر والوِراد إلى السواد، وأشدُّ منها حمرة. ينظر: جرَّ الذيل في علم الخيل للسيوطي ص 60. وقد فسَّر المؤلف الكميت في الملحق (حرف الكاف).</w:t>
      </w:r>
    </w:p>
  </w:footnote>
  <w:footnote w:id="42">
    <w:p w14:paraId="76587E8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الصفرة: بياض تعلوه حمرة.</w:t>
      </w:r>
    </w:p>
  </w:footnote>
  <w:footnote w:id="43">
    <w:p w14:paraId="3BFA330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غلبته على السواد.</w:t>
      </w:r>
    </w:p>
  </w:footnote>
  <w:footnote w:id="44">
    <w:p w14:paraId="0885038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hint="cs"/>
          <w:sz w:val="28"/>
          <w:szCs w:val="28"/>
          <w:rtl/>
        </w:rPr>
        <w:t xml:space="preserve"> رواه أبو داود في السنن (2543) وضعفه الألباني، وأحمد في المسند (ضمن حديث </w:t>
      </w:r>
      <w:r w:rsidRPr="005764D3">
        <w:rPr>
          <w:rFonts w:ascii="Traditional Arabic" w:hAnsi="Traditional Arabic" w:cs="Traditional Arabic"/>
          <w:sz w:val="28"/>
          <w:szCs w:val="28"/>
          <w:rtl/>
        </w:rPr>
        <w:t>–</w:t>
      </w:r>
      <w:r w:rsidRPr="005764D3">
        <w:rPr>
          <w:rFonts w:ascii="Traditional Arabic" w:hAnsi="Traditional Arabic" w:cs="Traditional Arabic" w:hint="cs"/>
          <w:sz w:val="28"/>
          <w:szCs w:val="28"/>
          <w:rtl/>
        </w:rPr>
        <w:t xml:space="preserve"> 19054) وضعف إسناده الشيخ شعيب.</w:t>
      </w:r>
      <w:r w:rsidRPr="005764D3">
        <w:rPr>
          <w:rFonts w:ascii="Traditional Arabic" w:hAnsi="Traditional Arabic" w:cs="Traditional Arabic" w:hint="cs"/>
          <w:vanish/>
          <w:sz w:val="28"/>
          <w:szCs w:val="28"/>
          <w:rtl/>
        </w:rPr>
        <w:t xml:space="preserve">بو </w:t>
      </w:r>
    </w:p>
  </w:footnote>
  <w:footnote w:id="45">
    <w:p w14:paraId="71E5971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يرد الحديث بلفظ "يمن الخيل في شقرها" روا أبو داود (</w:t>
      </w:r>
      <w:proofErr w:type="gramStart"/>
      <w:r w:rsidRPr="005764D3">
        <w:rPr>
          <w:rFonts w:ascii="Traditional Arabic" w:hAnsi="Traditional Arabic" w:cs="Traditional Arabic" w:hint="cs"/>
          <w:sz w:val="28"/>
          <w:szCs w:val="28"/>
          <w:rtl/>
        </w:rPr>
        <w:t>2545)،</w:t>
      </w:r>
      <w:proofErr w:type="gramEnd"/>
      <w:r w:rsidRPr="005764D3">
        <w:rPr>
          <w:rFonts w:ascii="Traditional Arabic" w:hAnsi="Traditional Arabic" w:cs="Traditional Arabic" w:hint="cs"/>
          <w:sz w:val="28"/>
          <w:szCs w:val="28"/>
          <w:rtl/>
        </w:rPr>
        <w:t xml:space="preserve"> والترمذي (1695)، وأحمد في المسند (2425) وصححه في صحيح الجامع الصغير. وبلفظ "يمن الخيل في شقرها، وأيمنها ناصية ما كان منها أغرَّ محجل مطلق اليد". رواه الطبراني في المعجم الكبير (10677).</w:t>
      </w:r>
    </w:p>
    <w:p w14:paraId="0FE2B5B6" w14:textId="77777777" w:rsidR="0021270F" w:rsidRPr="005764D3" w:rsidRDefault="0021270F" w:rsidP="00A63D2C">
      <w:pPr>
        <w:pStyle w:val="a8"/>
        <w:ind w:left="261"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وإذا كان تتمة ما نقله من السيوطي فلفظه عنده (جرّ الذيل ص 57): "خير الخيل الشقر، وإلا فأدهمَ أغرَّ محجَّلَ ثلاثٍ طليق اليد اليمنى". وقد ذكر هناك أنه أخرجه الواقدي، وهو متروك.</w:t>
      </w:r>
    </w:p>
    <w:p w14:paraId="0761C4F0" w14:textId="77777777" w:rsidR="0021270F" w:rsidRPr="005764D3" w:rsidRDefault="0021270F" w:rsidP="00A63D2C">
      <w:pPr>
        <w:pStyle w:val="a8"/>
        <w:ind w:left="261"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وأشير إلى حديث صحيح بلفظ: "خير الخيل الأدهم، الأقرح الأرثم، المحجَّلُ ثلاث، مطلق اليمين، فإن لم يكن أدهم فكميت على</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هذه الشِّيَة". صحيح الجامع الصغير (3273).</w:t>
      </w:r>
    </w:p>
  </w:footnote>
  <w:footnote w:id="46">
    <w:p w14:paraId="4CCCD90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فسره المؤلف في الملحق (حرف التاء).</w:t>
      </w:r>
    </w:p>
  </w:footnote>
  <w:footnote w:id="47">
    <w:p w14:paraId="69AF5B2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أورده عمر بن رسلان البلقيني في "قطر السيل في أمر الخيل "ص 37 نقلاً من كتاب (آلات الجهاد وأدوات الصافنات الجياد) لسليمان بن بنين النحوي (ت 613هـ).</w:t>
      </w:r>
    </w:p>
  </w:footnote>
  <w:footnote w:id="48">
    <w:p w14:paraId="0747DC8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النحوي، معمر بن المثنى، من أئمة العلم بالأدب واللغة، له نحو 200 مؤلف، منها: نقائض جرير والفرزدق، ومجاز القرآن، وأيام العرب، وكتاب الخيل، ت 209هـ. الأعلام 7/ 272.</w:t>
      </w:r>
    </w:p>
  </w:footnote>
  <w:footnote w:id="49">
    <w:p w14:paraId="6AE4E5B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"الجوة". والحوُّ من الخيل: التي تضرب للخضرة، قاله أبو علي القالي في أماليه 2/ 134.</w:t>
      </w:r>
    </w:p>
  </w:footnote>
  <w:footnote w:id="50">
    <w:p w14:paraId="6A4D64C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والغرَّة ما فوق الدرهم، والقرحة قدر الدرهم. أدب الكاتب 1/ 110.</w:t>
      </w:r>
    </w:p>
  </w:footnote>
  <w:footnote w:id="51">
    <w:p w14:paraId="3621566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الشاعر الهجّاء يزيد بن زياد بن ربيعة الملقب بمفرِّغ، صاحب "سيرة تبَّع وأشعاره"، من أهل تبالة قرية بالحجاز مما يلي اليمن، واستقرَّ بالبصرة، ت 69هـ. الأعلام 8/ 183.</w:t>
      </w:r>
    </w:p>
  </w:footnote>
  <w:footnote w:id="52">
    <w:p w14:paraId="37FC9B4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(الشوادخ)! وتصحيحه من المصادر، منها المصدر الذي نقل منه المؤلف (كتاب الخيل للأصمعي ص 74). واللّمام: جمع لمـَّة، وهو الشعر الذي يجاوز شحمة الأذن.</w:t>
      </w:r>
    </w:p>
  </w:footnote>
  <w:footnote w:id="53">
    <w:p w14:paraId="70DD3E1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أي شفته.</w:t>
      </w:r>
    </w:p>
  </w:footnote>
  <w:footnote w:id="54">
    <w:p w14:paraId="72A4EA8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البلَق: سواد وبياض في اللون.</w:t>
      </w:r>
    </w:p>
  </w:footnote>
  <w:footnote w:id="55">
    <w:p w14:paraId="3BC51607" w14:textId="77777777" w:rsidR="0021270F" w:rsidRPr="005764D3" w:rsidRDefault="0021270F" w:rsidP="008B648A">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طفيل بن عوف من بني غنيّ، من قيس عيلان، شاعر جاهلي فحل، كان من أوصف العرب للخيل، عاصر زهير بن</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أبي سلمى ومات بعد مقتل </w:t>
      </w:r>
      <w:r>
        <w:rPr>
          <w:rFonts w:ascii="Traditional Arabic" w:hAnsi="Traditional Arabic" w:cs="Traditional Arabic" w:hint="cs"/>
          <w:sz w:val="28"/>
          <w:szCs w:val="28"/>
          <w:rtl/>
        </w:rPr>
        <w:t>هرم بن سنان نحو 13ق. هـ. الأعلا</w:t>
      </w:r>
      <w:r w:rsidRPr="005764D3">
        <w:rPr>
          <w:rFonts w:ascii="Traditional Arabic" w:hAnsi="Traditional Arabic" w:cs="Traditional Arabic" w:hint="cs"/>
          <w:sz w:val="28"/>
          <w:szCs w:val="28"/>
          <w:rtl/>
        </w:rPr>
        <w:t xml:space="preserve"> 3/</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228.</w:t>
      </w:r>
    </w:p>
  </w:footnote>
  <w:footnote w:id="56">
    <w:p w14:paraId="12EAE92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شميط الذنابى، أي اختلط في ذنبها لونان: بياض وغيره (فالشمط: الخلط). وجوِّفت: أي واسع الجوف. والجونة الجلدة التي يحفظ فيها العطار الطيب (وورد في الأصل: جوفة). والنقبة: ثوب كالإزار، والريط: الثوب اللين.</w:t>
      </w:r>
    </w:p>
  </w:footnote>
  <w:footnote w:id="57">
    <w:p w14:paraId="59004CF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الثنن جمع ثُنَّة، وهي أسفل البطن.</w:t>
      </w:r>
    </w:p>
  </w:footnote>
  <w:footnote w:id="58">
    <w:p w14:paraId="7B96B0D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الأوظفة جمع وظيف، وهو مستدقُّ الذراع والساق.</w:t>
      </w:r>
    </w:p>
  </w:footnote>
  <w:footnote w:id="59">
    <w:p w14:paraId="5F0A4E7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الخلاخل.</w:t>
      </w:r>
    </w:p>
  </w:footnote>
  <w:footnote w:id="60">
    <w:p w14:paraId="2972085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حتى هنا موجود في كتاب الخيل للأصمعي (ص 74-75) ويبدو أن في الكتاب المذكور سقطاً طويلاً... وهو كامل تقريباً في أدب الكاتب 1/ 11.</w:t>
      </w:r>
    </w:p>
  </w:footnote>
  <w:footnote w:id="61">
    <w:p w14:paraId="16B615B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فهو الأبيض الرأس أو الذنب وسائره مخالف لذلك، أو أسودهما وسائره فخالف لذلك. ينظر المعجم الوسيط مادة (طرف).</w:t>
      </w:r>
    </w:p>
  </w:footnote>
  <w:footnote w:id="62">
    <w:p w14:paraId="626CFFB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إن كرهه المتأخرون فقد مدحه السلف. ينظر أمالي أبي علي القالي 2/ 97، المزهر في علوم اللغة 1/ 141.</w:t>
      </w:r>
    </w:p>
  </w:footnote>
  <w:footnote w:id="63">
    <w:p w14:paraId="0A9A628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الأشعر: اللحم تحت الظفر.</w:t>
      </w:r>
    </w:p>
  </w:footnote>
  <w:footnote w:id="64">
    <w:p w14:paraId="5FC2891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القُرحة: بياض بين عيني الفرس مثل الدرهم الصغير فما دونه. المعجم الوسيط مادة (قرح).</w:t>
      </w:r>
    </w:p>
  </w:footnote>
  <w:footnote w:id="65">
    <w:p w14:paraId="451326F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هو ربيعة بن سفيان بن سعد بن مالك، شاعر جاهلي من أهل نجد، ابن أخي المرقش الأكبر، ت نحو 50 ق. هـ. الأعلام 3/ 16</w:t>
      </w:r>
    </w:p>
    <w:p w14:paraId="0ACA3D6E" w14:textId="77777777" w:rsidR="0021270F" w:rsidRPr="005764D3" w:rsidRDefault="0021270F" w:rsidP="008D32D2">
      <w:pPr>
        <w:pStyle w:val="a8"/>
        <w:ind w:left="262"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(وورد في الأصل: المرقس).</w:t>
      </w:r>
    </w:p>
  </w:footnote>
  <w:footnote w:id="66">
    <w:p w14:paraId="0BA34FD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أدب الكاتب 1/ 114، لسان العرب 11/ 271، جمهرة أشعار العرب 1/ 172.</w:t>
      </w:r>
    </w:p>
  </w:footnote>
  <w:footnote w:id="67">
    <w:p w14:paraId="133A013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وردت العبارة في الأصل؟</w:t>
      </w:r>
    </w:p>
  </w:footnote>
  <w:footnote w:id="68">
    <w:p w14:paraId="334E1B6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حديث صحيح رواه مسلم في صحيحه، كتاب الإمارة (1875).</w:t>
      </w:r>
    </w:p>
  </w:footnote>
  <w:footnote w:id="69">
    <w:p w14:paraId="567D6E7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سنن أبي داود (</w:t>
      </w:r>
      <w:proofErr w:type="gramStart"/>
      <w:r w:rsidRPr="005764D3">
        <w:rPr>
          <w:rFonts w:ascii="Traditional Arabic" w:hAnsi="Traditional Arabic" w:cs="Traditional Arabic" w:hint="cs"/>
          <w:sz w:val="28"/>
          <w:szCs w:val="28"/>
          <w:rtl/>
        </w:rPr>
        <w:t>2547)،</w:t>
      </w:r>
      <w:proofErr w:type="gramEnd"/>
      <w:r w:rsidRPr="005764D3">
        <w:rPr>
          <w:rFonts w:ascii="Traditional Arabic" w:hAnsi="Traditional Arabic" w:cs="Traditional Arabic" w:hint="cs"/>
          <w:sz w:val="28"/>
          <w:szCs w:val="28"/>
          <w:rtl/>
        </w:rPr>
        <w:t xml:space="preserve"> وهو موافق لما رواه مسلم من حديث عبدالرزاق في الحديث التالي. </w:t>
      </w:r>
    </w:p>
  </w:footnote>
  <w:footnote w:id="70">
    <w:p w14:paraId="2503D2B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سنن النسائي (</w:t>
      </w:r>
      <w:proofErr w:type="gramStart"/>
      <w:r w:rsidRPr="005764D3">
        <w:rPr>
          <w:rFonts w:ascii="Traditional Arabic" w:hAnsi="Traditional Arabic" w:cs="Traditional Arabic" w:hint="cs"/>
          <w:sz w:val="28"/>
          <w:szCs w:val="28"/>
          <w:rtl/>
        </w:rPr>
        <w:t>3567)،</w:t>
      </w:r>
      <w:proofErr w:type="gramEnd"/>
      <w:r w:rsidRPr="005764D3">
        <w:rPr>
          <w:rFonts w:ascii="Traditional Arabic" w:hAnsi="Traditional Arabic" w:cs="Traditional Arabic" w:hint="cs"/>
          <w:sz w:val="28"/>
          <w:szCs w:val="28"/>
          <w:rtl/>
        </w:rPr>
        <w:t xml:space="preserve"> سنن الترمذي (1698). والكلام المذكور في متن الأول، وهامش الآخر، فلعله في نسخة منه. وفيه لفظ النسائي: أن تكون ثلاث قوائم محجلة وواحدة مطلقة، أو تكون الثلاثة مطلقة ورجل محجلة. وليس يكون الشكال إلا في رجل، ولا يكون في اليد. (وهو أوضح مما أخلَّ به المؤلف اختصاراً).</w:t>
      </w:r>
    </w:p>
  </w:footnote>
  <w:footnote w:id="71">
    <w:p w14:paraId="1EB7067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مخالف.</w:t>
      </w:r>
    </w:p>
  </w:footnote>
  <w:footnote w:id="72">
    <w:p w14:paraId="6E7F596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صحيح مسلم 1875/ 102. </w:t>
      </w:r>
    </w:p>
  </w:footnote>
  <w:footnote w:id="73">
    <w:p w14:paraId="2696507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ثمانية عشر. </w:t>
      </w:r>
    </w:p>
  </w:footnote>
  <w:footnote w:id="74">
    <w:p w14:paraId="6F98A82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أو بحيث تصيب رِجل الفارس. </w:t>
      </w:r>
    </w:p>
  </w:footnote>
  <w:footnote w:id="75">
    <w:p w14:paraId="4E79089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اللبد: ما يوضع تحت السَّرج. وورد في الأصل: اليد. وتصحيحه من أدب الكاتب 1/ 113.</w:t>
      </w:r>
    </w:p>
  </w:footnote>
  <w:footnote w:id="76">
    <w:p w14:paraId="144A4EF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والحارك: فروع الكتفين، وهو الكاهل (مختار الصحاح، باب الحاء). </w:t>
      </w:r>
    </w:p>
  </w:footnote>
  <w:footnote w:id="77">
    <w:p w14:paraId="01C3F44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إضافة من المصدر (أدب الكاتب). </w:t>
      </w:r>
    </w:p>
  </w:footnote>
  <w:footnote w:id="78">
    <w:p w14:paraId="557E46F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أدب الكاتب 1/ 113، وينظر صبح الأعشى 2/ 31، وقطر السيل ص 54. وفي الأخير "اللطمة" بدل "اللطاة".</w:t>
      </w:r>
    </w:p>
  </w:footnote>
  <w:footnote w:id="79">
    <w:p w14:paraId="68764EE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أحدها. </w:t>
      </w:r>
    </w:p>
  </w:footnote>
  <w:footnote w:id="80">
    <w:p w14:paraId="1DBDA91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"المخبا". وتصحيحه من صبح الأعشى وقطر السيل.</w:t>
      </w:r>
    </w:p>
  </w:footnote>
  <w:footnote w:id="81">
    <w:p w14:paraId="100DBC6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اثنين. </w:t>
      </w:r>
    </w:p>
  </w:footnote>
  <w:footnote w:id="82">
    <w:p w14:paraId="7A010FA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"الشمامة" بالشين، وتصحيحه من المصدرين السابقين. </w:t>
      </w:r>
    </w:p>
  </w:footnote>
  <w:footnote w:id="83">
    <w:p w14:paraId="15C29D3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ويكونا. </w:t>
      </w:r>
    </w:p>
  </w:footnote>
  <w:footnote w:id="84">
    <w:p w14:paraId="6616F4B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وتسميان: دائرتا البنيقتين، كما المصدرين. </w:t>
      </w:r>
    </w:p>
  </w:footnote>
  <w:footnote w:id="85">
    <w:p w14:paraId="19B6FC3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سبق بيان هذا وسابقه في أول (القول فيما يكره وما يستحب من الخيل). </w:t>
      </w:r>
    </w:p>
  </w:footnote>
  <w:footnote w:id="86">
    <w:p w14:paraId="1BF71E8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وهو ما ارتفع من الصدر إلى الكتفين. </w:t>
      </w:r>
    </w:p>
  </w:footnote>
  <w:footnote w:id="87">
    <w:p w14:paraId="725BED1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هما الحرفان المشرفان على الفخذين. الأمالي 2/ 257. قطر السيل في أمر الخيل لابن رسلان ص 55. </w:t>
      </w:r>
    </w:p>
  </w:footnote>
  <w:footnote w:id="88">
    <w:p w14:paraId="4BA4BFA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جمع كوسَج، وهو البطيء من البراذين. </w:t>
      </w:r>
    </w:p>
  </w:footnote>
  <w:footnote w:id="89">
    <w:p w14:paraId="0A59AAE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الركض. </w:t>
      </w:r>
    </w:p>
  </w:footnote>
  <w:footnote w:id="90">
    <w:p w14:paraId="2CFE716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المؤلف يورد أسماء خمس عشرة دائرة للفرس ذكرها أبو عبيدة، بينما عدَّها ثماني عشرة دائرة ابن قتيبة في أدب الكاتب 1/ 113، كما مرَّ سابقاً، وينظر كذلك قطر السيل ص55-56، وصبح الأعشى 2/ 31.</w:t>
      </w:r>
    </w:p>
  </w:footnote>
  <w:footnote w:id="91">
    <w:p w14:paraId="3852590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في الناصية.</w:t>
      </w:r>
    </w:p>
  </w:footnote>
  <w:footnote w:id="92">
    <w:p w14:paraId="4A2F74F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قال ابن قتيبة: والمحمود منها المعتدلة. أدب الكاتب 1/ 88.</w:t>
      </w:r>
    </w:p>
  </w:footnote>
  <w:footnote w:id="93">
    <w:p w14:paraId="19A6B30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وصفائها.</w:t>
      </w:r>
    </w:p>
  </w:footnote>
  <w:footnote w:id="94">
    <w:p w14:paraId="2B2F973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وهو ارتفاع قصبة الأنف في استواء.</w:t>
      </w:r>
    </w:p>
  </w:footnote>
  <w:footnote w:id="95">
    <w:p w14:paraId="5BCA151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الأسيل: الأملس المستوي. وعبارته في أدب الكاتب: ويستحبُّ في الخدِّ الأسالة، والملاسة، والرقة، وذلك من علامات العتق والكرم.</w:t>
      </w:r>
    </w:p>
  </w:footnote>
  <w:footnote w:id="96">
    <w:p w14:paraId="7297FEF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وهو الذي يركب خلف الراكب.</w:t>
      </w:r>
    </w:p>
  </w:footnote>
  <w:footnote w:id="97">
    <w:p w14:paraId="4C1CAA2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وهو استرخاؤه.</w:t>
      </w:r>
    </w:p>
  </w:footnote>
  <w:footnote w:id="98">
    <w:p w14:paraId="02B9BB4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وهو الصدر.</w:t>
      </w:r>
    </w:p>
  </w:footnote>
  <w:footnote w:id="99">
    <w:p w14:paraId="2A530D8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وردت العبارة في الأصل، وهي خطأ معنى وإملاء. فالصحيح (جؤجؤ)، وهو والزور بمعنى واحد، ويعني ملتقى عظام الصدر حيث اجتمعت، ويستحبُّ فيهما الضيق، كما نصَّ عليه ابن قتيبة في أدب الكاتب 1/ 93.</w:t>
      </w:r>
    </w:p>
  </w:footnote>
  <w:footnote w:id="100">
    <w:p w14:paraId="4F39DED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المصدر السابق.</w:t>
      </w:r>
    </w:p>
  </w:footnote>
  <w:footnote w:id="101">
    <w:p w14:paraId="7A279C5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الذي وجدته له من صفات الإنسان قوله: الشرج: أن تعظم واحدة وتصغر أخرى. أدب الكاتب 1/ 116.</w:t>
      </w:r>
    </w:p>
  </w:footnote>
  <w:footnote w:id="102">
    <w:p w14:paraId="5CA5066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في الأصل: </w:t>
      </w:r>
      <w:proofErr w:type="gramStart"/>
      <w:r w:rsidRPr="005764D3">
        <w:rPr>
          <w:rFonts w:ascii="Traditional Arabic" w:hAnsi="Traditional Arabic" w:cs="Traditional Arabic" w:hint="cs"/>
          <w:sz w:val="28"/>
          <w:szCs w:val="28"/>
          <w:rtl/>
        </w:rPr>
        <w:t>يفترقان..</w:t>
      </w:r>
      <w:proofErr w:type="gramEnd"/>
      <w:r w:rsidRPr="005764D3">
        <w:rPr>
          <w:rFonts w:ascii="Traditional Arabic" w:hAnsi="Traditional Arabic" w:cs="Traditional Arabic" w:hint="cs"/>
          <w:sz w:val="28"/>
          <w:szCs w:val="28"/>
          <w:rtl/>
        </w:rPr>
        <w:t xml:space="preserve"> يطولان.. يسترخيان.. يعظمان.</w:t>
      </w:r>
    </w:p>
  </w:footnote>
  <w:footnote w:id="103">
    <w:p w14:paraId="41F366C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"عرموله" بالعين. والغرمول: الذكر.</w:t>
      </w:r>
    </w:p>
  </w:footnote>
  <w:footnote w:id="104">
    <w:p w14:paraId="31BA8D1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أدب الكاتب 1/ 93-113.</w:t>
      </w:r>
    </w:p>
  </w:footnote>
  <w:footnote w:id="105">
    <w:p w14:paraId="5CC3E9B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السكب والمرتجز والظرب وردت في سنن البيهقي (17743).</w:t>
      </w:r>
    </w:p>
  </w:footnote>
  <w:footnote w:id="106">
    <w:p w14:paraId="62EB334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الاسمان السابقان مع (الظرب) في المصدر السابق (19587). وورد في الأصل (لزار). وذكر بعض العلماء أن اللحيف يرد بالخاء أيضاً.</w:t>
      </w:r>
    </w:p>
  </w:footnote>
  <w:footnote w:id="107">
    <w:p w14:paraId="741B246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مسند أحمد (12648) وحسَّن إسناده الشيخ شعيب. سنن الدارمي (2430) وحسن إسناده محققه.</w:t>
      </w:r>
    </w:p>
  </w:footnote>
  <w:footnote w:id="108">
    <w:p w14:paraId="505055B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الهامشين قبل السابق. وورد في الأصل (الضرب) بالضاد.</w:t>
      </w:r>
    </w:p>
  </w:footnote>
  <w:footnote w:id="109">
    <w:p w14:paraId="34F42BD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رواه ابن سعد في الطبقات الكبرى 1/ 490.</w:t>
      </w:r>
    </w:p>
  </w:footnote>
  <w:footnote w:id="110">
    <w:p w14:paraId="1643787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المصدر السابق 1/ 344.</w:t>
      </w:r>
    </w:p>
  </w:footnote>
  <w:footnote w:id="111">
    <w:p w14:paraId="3571CD3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ما لم أخرِّجه في مصادر الحديث وجدته في مصادر أخرى، منها قطر السيل في أمر الخيل لابن رسلان البلقيني ص 64-79</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وذكر بعض رواتها، الحلبة في أسماء الخيل ص 50، 62، 72، 74، الطبقات الكبرى 1/ 490، وفوائد النيل بفضائل الخيل لعلي</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 </w:t>
      </w:r>
      <w:r w:rsidRPr="005764D3">
        <w:rPr>
          <w:rFonts w:ascii="Traditional Arabic" w:hAnsi="Traditional Arabic" w:cs="Traditional Arabic" w:hint="cs"/>
          <w:sz w:val="28"/>
          <w:szCs w:val="28"/>
          <w:rtl/>
        </w:rPr>
        <w:t xml:space="preserve">الطبري اعتباراً من ص 32. وأسماء أخرى لم ترد هنا ذكرت في فائت الحلبة. </w:t>
      </w:r>
    </w:p>
  </w:footnote>
  <w:footnote w:id="112">
    <w:p w14:paraId="69D9A7B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الطبقات الكبرى لابن سعد 1/ 489.</w:t>
      </w:r>
    </w:p>
  </w:footnote>
  <w:footnote w:id="113">
    <w:p w14:paraId="5E040C4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غزوة مؤتة، عرقبها، وهي أول فرس عُرقبت في الإسلام. قطر السيل ص 68.</w:t>
      </w:r>
    </w:p>
  </w:footnote>
  <w:footnote w:id="114">
    <w:p w14:paraId="5C5879E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أورد المؤلف تعليقه عليه في الملحق (حرف الغين).</w:t>
      </w:r>
    </w:p>
  </w:footnote>
  <w:footnote w:id="115">
    <w:p w14:paraId="494978E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وقاله ابن رسلان البلقيني في قطر السيل ص 68.</w:t>
      </w:r>
    </w:p>
  </w:footnote>
  <w:footnote w:id="116">
    <w:p w14:paraId="22AFCB3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صحيح البخاري، كتاب الجهاد والسير (2876).</w:t>
      </w:r>
    </w:p>
  </w:footnote>
  <w:footnote w:id="117">
    <w:p w14:paraId="4D132D7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الأصل (حبر)، وتصحيحه من الطبقات الكبرى لابن سعد</w:t>
      </w:r>
      <w:r>
        <w:rPr>
          <w:rFonts w:ascii="Traditional Arabic" w:hAnsi="Traditional Arabic" w:cs="Traditional Arabic" w:hint="cs"/>
          <w:sz w:val="28"/>
          <w:szCs w:val="28"/>
          <w:rtl/>
        </w:rPr>
        <w:t>=</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3/ 92، وتاريخ دمشق 11/ 11.</w:t>
      </w:r>
    </w:p>
  </w:footnote>
  <w:footnote w:id="118">
    <w:p w14:paraId="73C4AC3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لأبي قتادة الحارث الأنصاري.</w:t>
      </w:r>
    </w:p>
  </w:footnote>
  <w:footnote w:id="119">
    <w:p w14:paraId="5B1070DB" w14:textId="4332122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هكذا وردت عبارة المؤلف، وقد ذكر ابن إسحاق أنه كان أمير سرية الفوارس المتقدمين أمام رسول الله </w:t>
      </w:r>
      <w:r w:rsidRPr="005764D3">
        <w:rPr>
          <w:rFonts w:ascii="Traditional Arabic" w:hAnsi="Traditional Arabic" w:cs="Traditional Arabic" w:hint="cs"/>
          <w:sz w:val="28"/>
          <w:szCs w:val="28"/>
        </w:rPr>
        <w:sym w:font="AGA Arabesque" w:char="F065"/>
      </w:r>
      <w:r w:rsidRPr="005764D3">
        <w:rPr>
          <w:rFonts w:ascii="Traditional Arabic" w:hAnsi="Traditional Arabic" w:cs="Traditional Arabic" w:hint="cs"/>
          <w:sz w:val="28"/>
          <w:szCs w:val="28"/>
          <w:rtl/>
        </w:rPr>
        <w:t xml:space="preserve"> في غزوة ذي قرد. ينظر البداية والنهاية لابن كثير 4/ 155.</w:t>
      </w:r>
    </w:p>
  </w:footnote>
  <w:footnote w:id="120">
    <w:p w14:paraId="20C6738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علق عليه المؤلف في الملحق (حرف الصاد).</w:t>
      </w:r>
    </w:p>
  </w:footnote>
  <w:footnote w:id="121">
    <w:p w14:paraId="784AC01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علي بن الحسين بن علي بن أبي طالب، الذي قتل في وقعة الطب بكربلاء مع أبيه الحسين السبط الشهيد سنة 61هـ.</w:t>
      </w:r>
    </w:p>
  </w:footnote>
  <w:footnote w:id="122">
    <w:p w14:paraId="66B7CEC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ورد الاسم، واسم الفرس، ويبدو أن هناك تصحيفاً أو تحريفاً في الاثنين، فاسم الصحابي هو "بُشير بن عَنْبَس الأنصاري"، وفرسه "الحوَّاء"، كما في الإصابة في تمييز الصحابة 1/ 313.</w:t>
      </w:r>
    </w:p>
  </w:footnote>
  <w:footnote w:id="123">
    <w:p w14:paraId="348395F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وفيه أيضاً تصحيف، ففرس خالد هو "العيَّار وليس "الغبار"، كما في قطر السيل ص 93، إذا صح مافيه. والله أعلم.</w:t>
      </w:r>
    </w:p>
  </w:footnote>
  <w:footnote w:id="124">
    <w:p w14:paraId="371CBBA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ذكره ابن منظور في لسان العرب 11/ 104.</w:t>
      </w:r>
    </w:p>
  </w:footnote>
  <w:footnote w:id="125">
    <w:p w14:paraId="64580C3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ينظر في هذا: الحلبة في أسماء الخيل ص 74.</w:t>
      </w:r>
    </w:p>
  </w:footnote>
  <w:footnote w:id="126">
    <w:p w14:paraId="20D8D72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بل هو غني بن أعصر، كما في الكامل في التاريخ 1/ 336، وتاريخ ابن خلدون 2/ 364، وقطر السيل ص 98.</w:t>
      </w:r>
    </w:p>
  </w:footnote>
  <w:footnote w:id="127">
    <w:p w14:paraId="39C27F6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بل هو (البوّاب)... ونسبه في قطر السيل ص 98، إذا صحَّ كذلك.</w:t>
      </w:r>
    </w:p>
  </w:footnote>
  <w:footnote w:id="128">
    <w:p w14:paraId="759D9D6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ما بين المعقوفتين من المصدر السابق.</w:t>
      </w:r>
    </w:p>
  </w:footnote>
  <w:footnote w:id="129">
    <w:p w14:paraId="3AAB76B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قطر السيل (ص99) أنه للعباس بن الوليد بن عبدالملك، لكن أورد قول ابن حبيب أنه لهشام.</w:t>
      </w:r>
    </w:p>
  </w:footnote>
  <w:footnote w:id="130">
    <w:p w14:paraId="5EF63AA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وفي المصدر السابق أنه البواب، كما أشرنا إليه من قبل.</w:t>
      </w:r>
    </w:p>
  </w:footnote>
  <w:footnote w:id="131">
    <w:p w14:paraId="2734C8E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يأتي تعليق المؤلف على أديان العرب في حرف الألف من الخاتمة</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(الهوامش).</w:t>
      </w:r>
    </w:p>
  </w:footnote>
  <w:footnote w:id="132">
    <w:p w14:paraId="2F0CDEA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(يأتكم).</w:t>
      </w:r>
    </w:p>
  </w:footnote>
  <w:footnote w:id="133">
    <w:p w14:paraId="1BC75DA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ذكره ابن الكلبي في نسب الخيل ص 28.</w:t>
      </w:r>
    </w:p>
  </w:footnote>
  <w:footnote w:id="134">
    <w:p w14:paraId="4A5FA79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(عامر) وهو خطأ، ويرد اسمه في كتب التواريخ، وفي قطر السيل كذلك (ص 99).</w:t>
      </w:r>
    </w:p>
  </w:footnote>
  <w:footnote w:id="135">
    <w:p w14:paraId="52ADAF0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عرَّف به المؤلف في الخاتمة (الملحق) (حرف الجيم).</w:t>
      </w:r>
    </w:p>
  </w:footnote>
  <w:footnote w:id="136">
    <w:p w14:paraId="6C20E24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وهي الحمالة الصغرى، كما في نسب الخيل ص 37.</w:t>
      </w:r>
    </w:p>
  </w:footnote>
  <w:footnote w:id="137">
    <w:p w14:paraId="4495C13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(لبلغا) وتصحيحه من الكامل في التاريخ 1/ 358 (واسمه مساحق).</w:t>
      </w:r>
    </w:p>
  </w:footnote>
  <w:footnote w:id="138">
    <w:p w14:paraId="40224BE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الصحيح لغوياً: أخي.</w:t>
      </w:r>
    </w:p>
  </w:footnote>
  <w:footnote w:id="139">
    <w:p w14:paraId="7EC6862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الصحيح: أخي.</w:t>
      </w:r>
    </w:p>
  </w:footnote>
  <w:footnote w:id="140">
    <w:p w14:paraId="2114761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(عطيف) بالعين، وتصحيحه من قطر السيل من 99، ونسب الخيل ص 66.</w:t>
      </w:r>
    </w:p>
  </w:footnote>
  <w:footnote w:id="141">
    <w:p w14:paraId="2902D23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بالعين كذلك.</w:t>
      </w:r>
    </w:p>
  </w:footnote>
  <w:footnote w:id="142">
    <w:p w14:paraId="6C47E9A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(السلسل)، وتصحيحه من نسب الخيل لابن الكلبي ص 51.</w:t>
      </w:r>
    </w:p>
  </w:footnote>
  <w:footnote w:id="143">
    <w:p w14:paraId="1DDBFC7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الصحيح: أخي.</w:t>
      </w:r>
    </w:p>
  </w:footnote>
  <w:footnote w:id="144">
    <w:p w14:paraId="1B72509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المثل في المصدر السابق: لأنت أجرأ من فارس خصاف.</w:t>
      </w:r>
    </w:p>
  </w:footnote>
  <w:footnote w:id="145">
    <w:p w14:paraId="0B8B143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وفيه أن الفرس لسفيان بن ربيعة الباهلي. وورد في الأصل (ذويد) بالذال، وتصحيحه من مصادر أدبية. وقد عرَّف المؤلفُ بـ (ذويد) في الملحق (حرف الذال).</w:t>
      </w:r>
    </w:p>
  </w:footnote>
  <w:footnote w:id="146">
    <w:p w14:paraId="71925305"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(ريم)، وتصحيحه من المصدر السابق.</w:t>
      </w:r>
    </w:p>
  </w:footnote>
  <w:footnote w:id="147">
    <w:p w14:paraId="1587E20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الموضعين (أذن) بالذال، وتصحيحه من لسان العرب مادة (دنن).</w:t>
      </w:r>
    </w:p>
  </w:footnote>
  <w:footnote w:id="148">
    <w:p w14:paraId="18F5E52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المصدر السابق ورد قول الأصمعي: لم يسبق أدن قط إلا أدن بني يربوع!</w:t>
      </w:r>
    </w:p>
  </w:footnote>
  <w:footnote w:id="149">
    <w:p w14:paraId="2C64EA2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في الأصل، وقد رأيت الاسم في أكثر من مصدر: الطرَّة، وفي مصدر: الطَّرد.</w:t>
      </w:r>
    </w:p>
  </w:footnote>
  <w:footnote w:id="150">
    <w:p w14:paraId="3676A91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بل هو عم الأحنف بن قيس، وليس قيس بن الأحنف، كما في مصادر عدة، منها الإصابة في تمييز الصحابة 3/ 428.</w:t>
      </w:r>
    </w:p>
  </w:footnote>
  <w:footnote w:id="151">
    <w:p w14:paraId="01428F1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(خبان) وتصحيحه من كتاب الخيل للأصمعي ص 78.</w:t>
      </w:r>
    </w:p>
  </w:footnote>
  <w:footnote w:id="152">
    <w:p w14:paraId="7176FDE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(حلوى) وتصحيحه من كتاب الخيل للأصمعي ص 80.</w:t>
      </w:r>
    </w:p>
  </w:footnote>
  <w:footnote w:id="153">
    <w:p w14:paraId="7CF75D6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الخيل للأصمعي أنه الأرقم بن نويرة (ص 78).</w:t>
      </w:r>
    </w:p>
  </w:footnote>
  <w:footnote w:id="154">
    <w:p w14:paraId="38C6758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زاد الراكب للأزد، أما الهجيس فلبني تغلب.</w:t>
      </w:r>
    </w:p>
  </w:footnote>
  <w:footnote w:id="155">
    <w:p w14:paraId="3096CE4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(حداس) وتصحيحه من كتب التاريخ والتراجم، ومن الحلبة في أسماء الخيل ص 41.</w:t>
      </w:r>
    </w:p>
  </w:footnote>
  <w:footnote w:id="156">
    <w:p w14:paraId="2474294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اسم فرسه في الحلبة: ذات العجم (ص 44).</w:t>
      </w:r>
    </w:p>
  </w:footnote>
  <w:footnote w:id="157">
    <w:p w14:paraId="1761289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اسمه في المصدر السابق (ذو </w:t>
      </w:r>
      <w:proofErr w:type="gramStart"/>
      <w:r w:rsidRPr="005764D3">
        <w:rPr>
          <w:rFonts w:ascii="Traditional Arabic" w:hAnsi="Traditional Arabic" w:cs="Traditional Arabic" w:hint="cs"/>
          <w:sz w:val="28"/>
          <w:szCs w:val="28"/>
          <w:rtl/>
        </w:rPr>
        <w:t>الموتة)،</w:t>
      </w:r>
      <w:proofErr w:type="gramEnd"/>
      <w:r w:rsidRPr="005764D3">
        <w:rPr>
          <w:rFonts w:ascii="Traditional Arabic" w:hAnsi="Traditional Arabic" w:cs="Traditional Arabic" w:hint="cs"/>
          <w:sz w:val="28"/>
          <w:szCs w:val="28"/>
          <w:rtl/>
        </w:rPr>
        <w:t xml:space="preserve"> وهو يوافق تفسير معناه.</w:t>
      </w:r>
    </w:p>
  </w:footnote>
  <w:footnote w:id="158">
    <w:p w14:paraId="055F1CD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أن السليل أخو بسطام.</w:t>
      </w:r>
    </w:p>
  </w:footnote>
  <w:footnote w:id="159">
    <w:p w14:paraId="2CE26B3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(أراهيق) بالراء، وتصحيحه من الحلبة ص 48.</w:t>
      </w:r>
    </w:p>
  </w:footnote>
  <w:footnote w:id="160">
    <w:p w14:paraId="0537707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المصدر السابق: لأبي هندابة. وهندابة اسم امرأة، كما في لسان العرب مادة (هندب).</w:t>
      </w:r>
    </w:p>
  </w:footnote>
  <w:footnote w:id="161">
    <w:p w14:paraId="3AE2AFD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علق عليه المؤلف في الملحق (حرف السين).</w:t>
      </w:r>
    </w:p>
  </w:footnote>
  <w:footnote w:id="162">
    <w:p w14:paraId="2580BBC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(الضادي) بالدال، وتصحيحه من الحلبة ص 56، ومن لسان العرب 14/ 490.</w:t>
      </w:r>
    </w:p>
  </w:footnote>
  <w:footnote w:id="163">
    <w:p w14:paraId="56B1622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(زيد) وتصحيحه من كتب التاريخ.</w:t>
      </w:r>
    </w:p>
  </w:footnote>
  <w:footnote w:id="164">
    <w:p w14:paraId="6E0EE18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(مكرم). وربيعة بن مكدَّم الكناني من فرسان مضر المشهورين في الجاهلية. وقد عرَّف به المؤلف في الملحق (حرف الراء).</w:t>
      </w:r>
    </w:p>
  </w:footnote>
  <w:footnote w:id="165">
    <w:p w14:paraId="4BEF122C" w14:textId="77777777" w:rsidR="0021270F" w:rsidRPr="005764D3" w:rsidRDefault="0021270F" w:rsidP="00780640">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سويد بن بدر. وتصحيحه من تاريخ الطبري 2/</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201، والحلبة ص 60.</w:t>
      </w:r>
    </w:p>
  </w:footnote>
  <w:footnote w:id="166">
    <w:p w14:paraId="2D98EDE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عرَّف المؤلف ببني أسد في الخاتمة (الملحق </w:t>
      </w:r>
      <w:r w:rsidRPr="005764D3">
        <w:rPr>
          <w:rFonts w:ascii="Traditional Arabic" w:hAnsi="Traditional Arabic" w:cs="Traditional Arabic"/>
          <w:sz w:val="28"/>
          <w:szCs w:val="28"/>
          <w:rtl/>
        </w:rPr>
        <w:t>–</w:t>
      </w:r>
      <w:r w:rsidRPr="005764D3">
        <w:rPr>
          <w:rFonts w:ascii="Traditional Arabic" w:hAnsi="Traditional Arabic" w:cs="Traditional Arabic" w:hint="cs"/>
          <w:sz w:val="28"/>
          <w:szCs w:val="28"/>
          <w:rtl/>
        </w:rPr>
        <w:t xml:space="preserve"> حرف الباء).</w:t>
      </w:r>
    </w:p>
  </w:footnote>
  <w:footnote w:id="167">
    <w:p w14:paraId="5EEAF76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بن.</w:t>
      </w:r>
    </w:p>
  </w:footnote>
  <w:footnote w:id="168">
    <w:p w14:paraId="77211CE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تنظر هذه الأسماء كلها (تقريباً) موزعة في كتب أسماء الخيل (مرتبة على </w:t>
      </w:r>
      <w:proofErr w:type="gramStart"/>
      <w:r w:rsidRPr="005764D3">
        <w:rPr>
          <w:rFonts w:ascii="Traditional Arabic" w:hAnsi="Traditional Arabic" w:cs="Traditional Arabic" w:hint="cs"/>
          <w:sz w:val="28"/>
          <w:szCs w:val="28"/>
          <w:rtl/>
        </w:rPr>
        <w:t>المعجم)،</w:t>
      </w:r>
      <w:proofErr w:type="gramEnd"/>
      <w:r w:rsidRPr="005764D3">
        <w:rPr>
          <w:rFonts w:ascii="Traditional Arabic" w:hAnsi="Traditional Arabic" w:cs="Traditional Arabic" w:hint="cs"/>
          <w:sz w:val="28"/>
          <w:szCs w:val="28"/>
          <w:rtl/>
        </w:rPr>
        <w:t xml:space="preserve"> والحلبة وفائتها، وقطر السيل، ونسب الخيل...</w:t>
      </w:r>
    </w:p>
  </w:footnote>
  <w:footnote w:id="169">
    <w:p w14:paraId="4C5DB90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الأرسان تعني الصفات أو الأشكال التي تميز الخيول.</w:t>
      </w:r>
    </w:p>
  </w:footnote>
  <w:footnote w:id="170">
    <w:p w14:paraId="428F507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أصل الكاف قاف (الصقلاوية). وسميت بذلك لصقالة شعرها وجمال رأسها.</w:t>
      </w:r>
    </w:p>
  </w:footnote>
  <w:footnote w:id="171">
    <w:p w14:paraId="0F0F2E7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سباح.</w:t>
      </w:r>
    </w:p>
  </w:footnote>
  <w:footnote w:id="172">
    <w:p w14:paraId="547746E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فرسه؟</w:t>
      </w:r>
    </w:p>
  </w:footnote>
  <w:footnote w:id="173">
    <w:p w14:paraId="7EE7EF6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تعريف بها في الخاتمة (الملحق) (حرف العين).</w:t>
      </w:r>
    </w:p>
  </w:footnote>
  <w:footnote w:id="174">
    <w:p w14:paraId="22D8E47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لعلها (جاءت).</w:t>
      </w:r>
    </w:p>
  </w:footnote>
  <w:footnote w:id="175">
    <w:p w14:paraId="75C1882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تعريف بها في الملحق (حرف الضاد).</w:t>
      </w:r>
    </w:p>
  </w:footnote>
  <w:footnote w:id="176">
    <w:p w14:paraId="1C91926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فسَّره المؤلف في الملحق (حرف الميم).</w:t>
      </w:r>
    </w:p>
  </w:footnote>
  <w:footnote w:id="177">
    <w:p w14:paraId="17AAE0B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وردت العبارة، و(نصب عرار) من العوائل المعروفة للخيل في الوطن العربي، فكان ينبغي أن تكون الجملة: ومن الخيل الأصيلة: نصب عرار...</w:t>
      </w:r>
    </w:p>
  </w:footnote>
  <w:footnote w:id="178">
    <w:p w14:paraId="117BE87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وسطها حرف لم يطبع في الأصل، ولم أعرف ما هو؟</w:t>
      </w:r>
    </w:p>
  </w:footnote>
  <w:footnote w:id="179">
    <w:p w14:paraId="5992974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تعريف بها في الخاتمة (حرف الخاء).</w:t>
      </w:r>
    </w:p>
  </w:footnote>
  <w:footnote w:id="180">
    <w:p w14:paraId="67C1EAB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الدليم وزبيد علق عليهما المؤلف في الملحق: حرفا الدال والزاي.</w:t>
      </w:r>
    </w:p>
  </w:footnote>
  <w:footnote w:id="181">
    <w:p w14:paraId="15562E3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(عرير) بالراء، وتصحيحه من لسان العرب وغيره.</w:t>
      </w:r>
    </w:p>
  </w:footnote>
  <w:footnote w:id="182">
    <w:p w14:paraId="2638F07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في الأصل (عريرية) بالعين، و(البيدا)، وتصحيحهما من لسان العرب، مادة (غر).</w:t>
      </w:r>
    </w:p>
  </w:footnote>
  <w:footnote w:id="183">
    <w:p w14:paraId="716DED4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(داعز) بالزاي. قال في لسان العرب (مادة دعر): وداعر اسم فحل منجب تنسب إليه الداعرية من الإبل.</w:t>
      </w:r>
    </w:p>
  </w:footnote>
  <w:footnote w:id="184">
    <w:p w14:paraId="2135AEA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قال في المصدر السابق (مادة عهج): العوهج: الناقة الطويلة العنق، وقيل: الفتية.</w:t>
      </w:r>
    </w:p>
  </w:footnote>
  <w:footnote w:id="185">
    <w:p w14:paraId="2379933C" w14:textId="77777777" w:rsidR="0021270F" w:rsidRPr="005764D3" w:rsidRDefault="0021270F" w:rsidP="00780640">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المعارف لابن قتيبة: عسكر، وكذ</w:t>
      </w:r>
      <w:r>
        <w:rPr>
          <w:rFonts w:ascii="Traditional Arabic" w:hAnsi="Traditional Arabic" w:cs="Traditional Arabic" w:hint="cs"/>
          <w:sz w:val="28"/>
          <w:szCs w:val="28"/>
          <w:rtl/>
        </w:rPr>
        <w:t>ا</w:t>
      </w:r>
      <w:r w:rsidRPr="005764D3">
        <w:rPr>
          <w:rFonts w:ascii="Traditional Arabic" w:hAnsi="Traditional Arabic" w:cs="Traditional Arabic" w:hint="cs"/>
          <w:sz w:val="28"/>
          <w:szCs w:val="28"/>
          <w:rtl/>
        </w:rPr>
        <w:t xml:space="preserve"> في الوافي بالوفيات</w:t>
      </w:r>
      <w:r>
        <w:rPr>
          <w:rFonts w:ascii="Traditional Arabic" w:hAnsi="Traditional Arabic" w:cs="Traditional Arabic" w:hint="cs"/>
          <w:sz w:val="28"/>
          <w:szCs w:val="28"/>
          <w:rtl/>
        </w:rPr>
        <w:t xml:space="preserve"> للصفدي=</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29/</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13.</w:t>
      </w:r>
    </w:p>
  </w:footnote>
  <w:footnote w:id="186">
    <w:p w14:paraId="0A122D7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من قضاعة... أورد نسبهم في معجم البلدان 5/ 234.</w:t>
      </w:r>
    </w:p>
  </w:footnote>
  <w:footnote w:id="187">
    <w:p w14:paraId="7667828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علق عليه المؤلف في الملحق (حرف الهاء).</w:t>
      </w:r>
    </w:p>
  </w:footnote>
  <w:footnote w:id="188">
    <w:p w14:paraId="7C0658E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وأوطأها.</w:t>
      </w:r>
    </w:p>
  </w:footnote>
  <w:footnote w:id="189">
    <w:p w14:paraId="1A8D0E5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مدور.</w:t>
      </w:r>
    </w:p>
  </w:footnote>
  <w:footnote w:id="190">
    <w:p w14:paraId="306C5F5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الزور: ما ارتفع من الصدر إلى الكتفين.</w:t>
      </w:r>
    </w:p>
  </w:footnote>
  <w:footnote w:id="191">
    <w:p w14:paraId="4892AC3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من هنا انتقل المؤلف إلى صيغة الجمع بعد أن كان في المفرد.</w:t>
      </w:r>
    </w:p>
  </w:footnote>
  <w:footnote w:id="192">
    <w:p w14:paraId="3DE51CA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أي المسعودية والمنصورية.</w:t>
      </w:r>
    </w:p>
  </w:footnote>
  <w:footnote w:id="193">
    <w:p w14:paraId="198A3E9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حديث للمؤلف عن شمَّر في الملحق (حرف الشين).</w:t>
      </w:r>
    </w:p>
  </w:footnote>
  <w:footnote w:id="194">
    <w:p w14:paraId="678FF89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ولم تُحمد. ينظر لسان العرب مادة (عرض).</w:t>
      </w:r>
    </w:p>
  </w:footnote>
  <w:footnote w:id="195">
    <w:p w14:paraId="19410C4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جمع هِجان. وهي البيض الكرام، أجودها وأكرمها أصلاً.</w:t>
      </w:r>
    </w:p>
  </w:footnote>
  <w:footnote w:id="196">
    <w:p w14:paraId="6F81D67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جمع بُختي. وتُطلق على الإبل الخراسانية.</w:t>
      </w:r>
    </w:p>
  </w:footnote>
  <w:footnote w:id="197">
    <w:p w14:paraId="630C792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(كبار).</w:t>
      </w:r>
    </w:p>
  </w:footnote>
  <w:footnote w:id="198">
    <w:p w14:paraId="7091A22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يتسير.</w:t>
      </w:r>
    </w:p>
  </w:footnote>
  <w:footnote w:id="199">
    <w:p w14:paraId="1E0717E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ورد الكلام على ديانة العرب عند حديثهم مع سليمان عليه السلام.</w:t>
      </w:r>
    </w:p>
  </w:footnote>
  <w:footnote w:id="200">
    <w:p w14:paraId="112CA91A" w14:textId="6D64DAE3"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كيف؟ وقد قال الله تعالى في محكم كتابه: </w:t>
      </w:r>
      <w:r w:rsidR="006C1F95">
        <w:rPr>
          <w:rFonts w:ascii="Traditional Arabic" w:hAnsi="Traditional Arabic" w:cs="Traditional Arabic" w:hint="cs"/>
          <w:sz w:val="28"/>
          <w:szCs w:val="28"/>
          <w:rtl/>
        </w:rPr>
        <w:t>{</w:t>
      </w:r>
      <w:r w:rsidR="00CC2BE6" w:rsidRPr="00CC2BE6">
        <w:rPr>
          <w:rFonts w:ascii="Traditional Arabic" w:hAnsi="Traditional Arabic" w:cs="Traditional Arabic"/>
          <w:sz w:val="28"/>
          <w:szCs w:val="28"/>
          <w:rtl/>
        </w:rPr>
        <w:t>وَلَا تَنكِحُوا مَا نَكَحَ آبَاؤُكُم مِّنَ النِّسَاءِ إِلَّا مَا قَدْ سَلَفَ إِنَّهُ كَانَ فَاحِشَةً وَمَقْتًا وَسَاءَ سَبِيلً</w:t>
      </w:r>
      <w:r w:rsidR="00CC2BE6">
        <w:rPr>
          <w:rFonts w:ascii="Traditional Arabic" w:hAnsi="Traditional Arabic" w:cs="Traditional Arabic" w:hint="cs"/>
          <w:sz w:val="28"/>
          <w:szCs w:val="28"/>
          <w:rtl/>
        </w:rPr>
        <w:t>ا</w:t>
      </w:r>
      <w:r w:rsidR="006C1F95">
        <w:rPr>
          <w:rFonts w:ascii="Traditional Arabic" w:hAnsi="Traditional Arabic" w:cs="Traditional Arabic" w:hint="cs"/>
          <w:sz w:val="28"/>
          <w:szCs w:val="28"/>
          <w:rtl/>
        </w:rPr>
        <w:t>}</w:t>
      </w:r>
      <w:r w:rsidR="00CC2BE6" w:rsidRPr="00CC2BE6">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[سورة النساء: 22] ولكنه كان ممقوتاً مستحقراً حتى في الجاهلية.</w:t>
      </w:r>
    </w:p>
  </w:footnote>
  <w:footnote w:id="201">
    <w:p w14:paraId="795FF60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مع اختلاف عما هو في الإسلام.</w:t>
      </w:r>
    </w:p>
  </w:footnote>
  <w:footnote w:id="202">
    <w:p w14:paraId="716F45F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بني.</w:t>
      </w:r>
    </w:p>
  </w:footnote>
  <w:footnote w:id="203">
    <w:p w14:paraId="54DCB8B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ابن المطلب.</w:t>
      </w:r>
    </w:p>
  </w:footnote>
  <w:footnote w:id="204">
    <w:p w14:paraId="32A78BD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سكنوا على.</w:t>
      </w:r>
    </w:p>
  </w:footnote>
  <w:footnote w:id="205">
    <w:p w14:paraId="60AD846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أخيه.</w:t>
      </w:r>
    </w:p>
  </w:footnote>
  <w:footnote w:id="206">
    <w:p w14:paraId="7BBCA16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لم يرد ذكر (ثعلبة) في نصِّ الكتاب.</w:t>
      </w:r>
    </w:p>
  </w:footnote>
  <w:footnote w:id="207">
    <w:p w14:paraId="0E88EBA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هكذا أورد المؤلف حرف الحاء قبل الجيم!</w:t>
      </w:r>
    </w:p>
  </w:footnote>
  <w:footnote w:id="208">
    <w:p w14:paraId="35C5034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 xml:space="preserve">ولم يرد </w:t>
      </w:r>
      <w:r w:rsidRPr="005764D3">
        <w:rPr>
          <w:rFonts w:ascii="Traditional Arabic" w:hAnsi="Traditional Arabic" w:cs="Traditional Arabic"/>
          <w:sz w:val="28"/>
          <w:szCs w:val="28"/>
          <w:rtl/>
        </w:rPr>
        <w:t>–</w:t>
      </w:r>
      <w:r w:rsidRPr="005764D3">
        <w:rPr>
          <w:rFonts w:ascii="Traditional Arabic" w:hAnsi="Traditional Arabic" w:cs="Traditional Arabic" w:hint="cs"/>
          <w:sz w:val="28"/>
          <w:szCs w:val="28"/>
          <w:rtl/>
        </w:rPr>
        <w:t>كذلك- كلمة (حنين) في نصِّ الكتاب.</w:t>
      </w:r>
    </w:p>
  </w:footnote>
  <w:footnote w:id="209">
    <w:p w14:paraId="621B17E0"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وزرائه.</w:t>
      </w:r>
    </w:p>
  </w:footnote>
  <w:footnote w:id="210">
    <w:p w14:paraId="446FD3D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الحور العين: أدأب.</w:t>
      </w:r>
    </w:p>
  </w:footnote>
  <w:footnote w:id="211">
    <w:p w14:paraId="111F261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النطع: بساط من جلد.</w:t>
      </w:r>
    </w:p>
  </w:footnote>
  <w:footnote w:id="212">
    <w:p w14:paraId="7306112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(الحور العين) النشوان الحميري: عمرو بن عدي بن مضر النخمي.</w:t>
      </w:r>
    </w:p>
  </w:footnote>
  <w:footnote w:id="213">
    <w:p w14:paraId="4ACD179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تكملة في المصدر السابق: حتى فعلتِ به ما فعلت.</w:t>
      </w:r>
    </w:p>
  </w:footnote>
  <w:footnote w:id="214">
    <w:p w14:paraId="390E5FE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بعير.</w:t>
      </w:r>
    </w:p>
  </w:footnote>
  <w:footnote w:id="215">
    <w:p w14:paraId="77822AA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الجوالق: وعاء من صوف أو شعر أو غيرهما، كالغِرارة. المعجم الوسيط (مادة الكلمة نفسها).</w:t>
      </w:r>
    </w:p>
  </w:footnote>
  <w:footnote w:id="216">
    <w:p w14:paraId="57AA838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زنينة. وتصحيحه من المصدر السابق.</w:t>
      </w:r>
    </w:p>
  </w:footnote>
  <w:footnote w:id="217">
    <w:p w14:paraId="4383F96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الجملة غير واضحة، وهي في المصدر السابق: فلما قرب قصير من بلدها تقدَّم عن العير.</w:t>
      </w:r>
    </w:p>
  </w:footnote>
  <w:footnote w:id="218">
    <w:p w14:paraId="3903C2D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طريق الغوير.</w:t>
      </w:r>
    </w:p>
  </w:footnote>
  <w:footnote w:id="219">
    <w:p w14:paraId="605613C2"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المصدر السابق (بارداً). والصرفان: الرصاص. وترز: يبس وصلب.</w:t>
      </w:r>
    </w:p>
  </w:footnote>
  <w:footnote w:id="220">
    <w:p w14:paraId="6140E40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المخصرة: قضيب أو عصا قصيرة.</w:t>
      </w:r>
    </w:p>
  </w:footnote>
  <w:footnote w:id="221">
    <w:p w14:paraId="11789F43"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المسمّى. وتصحيحه من خزانة الأدب للبغدادي 8/ 270.</w:t>
      </w:r>
    </w:p>
  </w:footnote>
  <w:footnote w:id="222">
    <w:p w14:paraId="5B82821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منمى. وتصحيحه من المصدر السابق 8/ 271.</w:t>
      </w:r>
    </w:p>
  </w:footnote>
  <w:footnote w:id="223">
    <w:p w14:paraId="38C5816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معجم الأمثال للميداني 2/ 196.</w:t>
      </w:r>
    </w:p>
    <w:p w14:paraId="0C02061E" w14:textId="77777777" w:rsidR="0021270F" w:rsidRPr="005764D3" w:rsidRDefault="0021270F" w:rsidP="00E43A04">
      <w:pPr>
        <w:pStyle w:val="a8"/>
        <w:ind w:left="262" w:firstLine="0"/>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وخبر الزباء مع جذيمة وقصير في الحور العين لنشوان الحميري، ومجمع الأمثال المشار إليه، والأغاني للأصفهاني 15/ 310، ومعاهد التنصيص 1/ 314.</w:t>
      </w:r>
    </w:p>
  </w:footnote>
  <w:footnote w:id="224">
    <w:p w14:paraId="44B15B21"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يعني الجربا، ويكتبها البعض بالهاء (الجربة).</w:t>
      </w:r>
    </w:p>
  </w:footnote>
  <w:footnote w:id="225">
    <w:p w14:paraId="6301DD9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(ذويد) بالذال، هنا وفيما يأتي، وتصحيحه من مصادر تاريخية ومن طبقات فحول الشعراء 1/ 32، وفيه الأبيات، مع اختلاف. وحقه أن يكون في حرف الدال، لا الذال.</w:t>
      </w:r>
    </w:p>
  </w:footnote>
  <w:footnote w:id="226">
    <w:p w14:paraId="599F23E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(مكرم) وسبق تصحيحه.</w:t>
      </w:r>
    </w:p>
  </w:footnote>
  <w:footnote w:id="227">
    <w:p w14:paraId="49312F48"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ينظر سمط النجوم العوالي 3/ 275.</w:t>
      </w:r>
    </w:p>
  </w:footnote>
  <w:footnote w:id="228">
    <w:p w14:paraId="7EEFB93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أظنه يعني البو علكة (علقي).</w:t>
      </w:r>
    </w:p>
  </w:footnote>
  <w:footnote w:id="229">
    <w:p w14:paraId="4DA2626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هذا كلام المؤلف.</w:t>
      </w:r>
    </w:p>
  </w:footnote>
  <w:footnote w:id="230">
    <w:p w14:paraId="69A6E6CE"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(الصفت)!</w:t>
      </w:r>
    </w:p>
  </w:footnote>
  <w:footnote w:id="231">
    <w:p w14:paraId="42F16CAA"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فيفي الأصل (فهد)! وهو نهد بن زيد، من اليمن.</w:t>
      </w:r>
    </w:p>
  </w:footnote>
  <w:footnote w:id="232">
    <w:p w14:paraId="42E28AF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المسحول: ثوب لم يرم غزله، فا لمعنى: أبرم ما لا يبرم (المؤلف).</w:t>
      </w:r>
    </w:p>
  </w:footnote>
  <w:footnote w:id="233">
    <w:p w14:paraId="07F97A47"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قال صاحب الأغاني (24/ 216): لقب بذلك لأنه أصابته لقوة فصار أضجم، ولقب بذلك، ولقبت به قبيلته (ضبيعة أضجم).</w:t>
      </w:r>
    </w:p>
    <w:p w14:paraId="08D49BC9" w14:textId="77777777" w:rsidR="0021270F" w:rsidRPr="005764D3" w:rsidRDefault="0021270F" w:rsidP="004D1E26">
      <w:pPr>
        <w:pStyle w:val="a8"/>
        <w:ind w:left="262"/>
        <w:jc w:val="both"/>
        <w:rPr>
          <w:rFonts w:ascii="Traditional Arabic" w:hAnsi="Traditional Arabic" w:cs="Traditional Arabic"/>
          <w:sz w:val="28"/>
          <w:szCs w:val="28"/>
          <w:rtl/>
        </w:rPr>
      </w:pPr>
      <w:r w:rsidRPr="005764D3">
        <w:rPr>
          <w:rFonts w:ascii="Traditional Arabic" w:hAnsi="Traditional Arabic" w:cs="Traditional Arabic" w:hint="cs"/>
          <w:sz w:val="28"/>
          <w:szCs w:val="28"/>
          <w:rtl/>
        </w:rPr>
        <w:t>قلت: ومعنى ضَجِم: اعوجَّ.</w:t>
      </w:r>
    </w:p>
  </w:footnote>
  <w:footnote w:id="234">
    <w:p w14:paraId="5F69250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السواد. وتصحيحه من العقد الفريد 3/ 321.</w:t>
      </w:r>
    </w:p>
  </w:footnote>
  <w:footnote w:id="235">
    <w:p w14:paraId="5FBDF0B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"وخطبهم خطبة"، ولا يصح.</w:t>
      </w:r>
    </w:p>
  </w:footnote>
  <w:footnote w:id="236">
    <w:p w14:paraId="14C90D74"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خلط فيه المؤلف بين عدة روايات من لحديث، ولم أره بالنص الذي أورده. فقسم من أوله رواه مسلم (2408)، يليه ما رواه</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الطبراني في المعجم الكبير (3052)، وقسم من هذا عند الحاكم في</w:t>
      </w:r>
      <w:r>
        <w:rPr>
          <w:rFonts w:ascii="Traditional Arabic" w:hAnsi="Traditional Arabic" w:cs="Traditional Arabic" w:hint="cs"/>
          <w:sz w:val="28"/>
          <w:szCs w:val="28"/>
          <w:rtl/>
        </w:rPr>
        <w:t xml:space="preserve"> =</w:t>
      </w:r>
      <w:r w:rsidRPr="005764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 </w:t>
      </w:r>
      <w:r w:rsidRPr="005764D3">
        <w:rPr>
          <w:rFonts w:ascii="Traditional Arabic" w:hAnsi="Traditional Arabic" w:cs="Traditional Arabic" w:hint="cs"/>
          <w:sz w:val="28"/>
          <w:szCs w:val="28"/>
          <w:rtl/>
        </w:rPr>
        <w:t>المستدرك (4576) وصححه، كما أن قسماً منه في صحيح ابن حبان (6931) وصححه محققه الشيخ شعيب، وتكملة الحديث عن علي في السنن الكبرى للنسائي (8484)، وأور بعض المحققين الخلاف في صحة آخر الحديث؟</w:t>
      </w:r>
    </w:p>
  </w:footnote>
  <w:footnote w:id="237">
    <w:p w14:paraId="0015D49D"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نقله من القاموس المحيط. والقنوء شدة الاحمرار.</w:t>
      </w:r>
    </w:p>
  </w:footnote>
  <w:footnote w:id="238">
    <w:p w14:paraId="608A4AB9"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(نكيل). كما ورد في مصادر (لونان) و(رومان) و(دومان) بدل لوثان!</w:t>
      </w:r>
    </w:p>
  </w:footnote>
  <w:footnote w:id="239">
    <w:p w14:paraId="3461842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(عادم)! وتصحيحه من كتاب الأنساب للسمعاني 1/ 107 وغيره.</w:t>
      </w:r>
    </w:p>
  </w:footnote>
  <w:footnote w:id="240">
    <w:p w14:paraId="1C18D28C"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سن فتحه. وتصويبه من العقد الفريد.</w:t>
      </w:r>
    </w:p>
  </w:footnote>
  <w:footnote w:id="241">
    <w:p w14:paraId="7F5205AB"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أورده في أكثر من موضع في العقد الفريد 1/ 110، 336، 3/ 356.</w:t>
      </w:r>
    </w:p>
  </w:footnote>
  <w:footnote w:id="242">
    <w:p w14:paraId="08B075E6"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في الأصل: وناس.</w:t>
      </w:r>
    </w:p>
  </w:footnote>
  <w:footnote w:id="243">
    <w:p w14:paraId="74A7A6E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المصدر السابق 3/ 356، 4/ 316.</w:t>
      </w:r>
    </w:p>
  </w:footnote>
  <w:footnote w:id="244">
    <w:p w14:paraId="5EBC095F" w14:textId="77777777" w:rsidR="0021270F" w:rsidRPr="005764D3" w:rsidRDefault="0021270F" w:rsidP="004D1E26">
      <w:pPr>
        <w:pStyle w:val="a8"/>
        <w:ind w:left="262" w:hanging="262"/>
        <w:jc w:val="both"/>
        <w:rPr>
          <w:rFonts w:ascii="Traditional Arabic" w:hAnsi="Traditional Arabic" w:cs="Traditional Arabic"/>
          <w:sz w:val="28"/>
          <w:szCs w:val="28"/>
          <w:rtl/>
        </w:rPr>
      </w:pPr>
      <w:r w:rsidRPr="005764D3">
        <w:rPr>
          <w:rStyle w:val="af2"/>
          <w:rFonts w:ascii="Traditional Arabic" w:hAnsi="Traditional Arabic" w:cs="Traditional Arabic"/>
          <w:sz w:val="28"/>
          <w:szCs w:val="28"/>
        </w:rPr>
        <w:footnoteRef/>
      </w:r>
      <w:r w:rsidRPr="005764D3">
        <w:rPr>
          <w:rFonts w:ascii="Traditional Arabic" w:hAnsi="Traditional Arabic" w:cs="Traditional Arabic"/>
          <w:sz w:val="28"/>
          <w:szCs w:val="28"/>
          <w:vertAlign w:val="superscript"/>
        </w:rPr>
        <w:t>)</w:t>
      </w:r>
      <w:r w:rsidRPr="005764D3">
        <w:rPr>
          <w:rFonts w:ascii="Traditional Arabic" w:hAnsi="Traditional Arabic" w:cs="Traditional Arabic"/>
          <w:sz w:val="28"/>
          <w:szCs w:val="28"/>
          <w:vertAlign w:val="superscript"/>
          <w:rtl/>
        </w:rPr>
        <w:t>)</w:t>
      </w:r>
      <w:r w:rsidRPr="005764D3">
        <w:rPr>
          <w:rFonts w:ascii="Traditional Arabic" w:hAnsi="Traditional Arabic" w:cs="Traditional Arabic"/>
          <w:sz w:val="28"/>
          <w:szCs w:val="28"/>
          <w:rtl/>
        </w:rPr>
        <w:t xml:space="preserve"> </w:t>
      </w:r>
      <w:r w:rsidRPr="005764D3">
        <w:rPr>
          <w:rFonts w:ascii="Traditional Arabic" w:hAnsi="Traditional Arabic" w:cs="Traditional Arabic" w:hint="cs"/>
          <w:sz w:val="28"/>
          <w:szCs w:val="28"/>
          <w:rtl/>
        </w:rPr>
        <w:t>المصدر السابق 3/ 356، والأغاني 21/ 181.</w:t>
      </w:r>
    </w:p>
  </w:footnote>
  <w:footnote w:id="245">
    <w:p w14:paraId="6EC066BD" w14:textId="77777777" w:rsidR="0021270F" w:rsidRPr="00A82633" w:rsidRDefault="0021270F" w:rsidP="004D1E26">
      <w:pPr>
        <w:pStyle w:val="a8"/>
        <w:rPr>
          <w:rFonts w:ascii="Traditional Arabic" w:hAnsi="Traditional Arabic" w:cs="Traditional Arabic"/>
          <w:sz w:val="28"/>
          <w:szCs w:val="28"/>
        </w:rPr>
      </w:pPr>
      <w:r w:rsidRPr="005764D3">
        <w:rPr>
          <w:rStyle w:val="af2"/>
          <w:rFonts w:ascii="Traditional Arabic" w:hAnsi="Traditional Arabic" w:cs="Traditional Arabic"/>
          <w:sz w:val="28"/>
          <w:szCs w:val="28"/>
          <w:rtl/>
        </w:rPr>
        <w:t>*</w:t>
      </w:r>
      <w:r w:rsidRPr="005764D3">
        <w:rPr>
          <w:rFonts w:ascii="Traditional Arabic" w:hAnsi="Traditional Arabic" w:cs="Traditional Arabic"/>
          <w:sz w:val="28"/>
          <w:szCs w:val="28"/>
          <w:rtl/>
        </w:rPr>
        <w:t xml:space="preserve"> المراجع التي وضع في آخرها لفظ [التراث] هي للأقراص المدمجة التي أصدرها مركز التراث للبرمجيات بالأردن.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E83"/>
    <w:multiLevelType w:val="hybridMultilevel"/>
    <w:tmpl w:val="599E7894"/>
    <w:lvl w:ilvl="0" w:tplc="514EA736">
      <w:numFmt w:val="bullet"/>
      <w:lvlText w:val="-"/>
      <w:lvlJc w:val="left"/>
      <w:pPr>
        <w:ind w:left="700" w:hanging="360"/>
      </w:pPr>
      <w:rPr>
        <w:rFonts w:ascii="Traditional Arabic" w:eastAsiaTheme="minorHAnsi" w:hAnsi="Traditional Arabic" w:cs="Traditional Arabic"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 w15:restartNumberingAfterBreak="0">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15:restartNumberingAfterBreak="0">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5"/>
  </w:num>
  <w:num w:numId="3">
    <w:abstractNumId w:val="1"/>
  </w:num>
  <w:num w:numId="4">
    <w:abstractNumId w:val="4"/>
  </w:num>
  <w:num w:numId="5">
    <w:abstractNumId w:val="1"/>
  </w:num>
  <w:num w:numId="6">
    <w:abstractNumId w:val="5"/>
  </w:num>
  <w:num w:numId="7">
    <w:abstractNumId w:val="2"/>
  </w:num>
  <w:num w:numId="8">
    <w:abstractNumId w:val="4"/>
  </w:num>
  <w:num w:numId="9">
    <w:abstractNumId w:val="3"/>
  </w:num>
  <w:num w:numId="10">
    <w:abstractNumId w:val="2"/>
  </w:num>
  <w:num w:numId="11">
    <w:abstractNumId w:val="5"/>
  </w:num>
  <w:num w:numId="12">
    <w:abstractNumId w:val="4"/>
  </w:num>
  <w:num w:numId="13">
    <w:abstractNumId w:val="1"/>
  </w:num>
  <w:num w:numId="14">
    <w:abstractNumId w:val="3"/>
  </w:num>
  <w:num w:numId="15">
    <w:abstractNumId w:val="3"/>
  </w:num>
  <w:num w:numId="16">
    <w:abstractNumId w:val="3"/>
  </w:num>
  <w:num w:numId="17">
    <w:abstractNumId w:val="3"/>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1A0"/>
    <w:rsid w:val="00002736"/>
    <w:rsid w:val="00011521"/>
    <w:rsid w:val="00011985"/>
    <w:rsid w:val="000152E3"/>
    <w:rsid w:val="000175F7"/>
    <w:rsid w:val="00021C97"/>
    <w:rsid w:val="000222BB"/>
    <w:rsid w:val="00022961"/>
    <w:rsid w:val="0002299F"/>
    <w:rsid w:val="000270A1"/>
    <w:rsid w:val="00030154"/>
    <w:rsid w:val="00033A48"/>
    <w:rsid w:val="000442A0"/>
    <w:rsid w:val="00044DB1"/>
    <w:rsid w:val="00055ADF"/>
    <w:rsid w:val="00055B0E"/>
    <w:rsid w:val="00055F73"/>
    <w:rsid w:val="000575B2"/>
    <w:rsid w:val="00066002"/>
    <w:rsid w:val="00066397"/>
    <w:rsid w:val="00070109"/>
    <w:rsid w:val="00070BFE"/>
    <w:rsid w:val="0007126C"/>
    <w:rsid w:val="0007251C"/>
    <w:rsid w:val="000756E3"/>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E6B18"/>
    <w:rsid w:val="000F50BE"/>
    <w:rsid w:val="000F6372"/>
    <w:rsid w:val="000F673D"/>
    <w:rsid w:val="001002D8"/>
    <w:rsid w:val="00103CD2"/>
    <w:rsid w:val="00104E67"/>
    <w:rsid w:val="0011081B"/>
    <w:rsid w:val="0011348D"/>
    <w:rsid w:val="00116A9D"/>
    <w:rsid w:val="00120EA3"/>
    <w:rsid w:val="00123242"/>
    <w:rsid w:val="00126401"/>
    <w:rsid w:val="00130111"/>
    <w:rsid w:val="0013537C"/>
    <w:rsid w:val="00137163"/>
    <w:rsid w:val="00137EB9"/>
    <w:rsid w:val="00137EE7"/>
    <w:rsid w:val="0014044F"/>
    <w:rsid w:val="00142BC1"/>
    <w:rsid w:val="001430BE"/>
    <w:rsid w:val="00144AC8"/>
    <w:rsid w:val="00144DF9"/>
    <w:rsid w:val="00152B17"/>
    <w:rsid w:val="00154D7E"/>
    <w:rsid w:val="0015635C"/>
    <w:rsid w:val="001567E0"/>
    <w:rsid w:val="001573DB"/>
    <w:rsid w:val="00160CBB"/>
    <w:rsid w:val="00160E7B"/>
    <w:rsid w:val="00161E0F"/>
    <w:rsid w:val="00166B01"/>
    <w:rsid w:val="001672C6"/>
    <w:rsid w:val="00167C73"/>
    <w:rsid w:val="00170BF4"/>
    <w:rsid w:val="001718C1"/>
    <w:rsid w:val="00173CF4"/>
    <w:rsid w:val="00173E8D"/>
    <w:rsid w:val="00182EA0"/>
    <w:rsid w:val="001834B1"/>
    <w:rsid w:val="00184121"/>
    <w:rsid w:val="00190D2A"/>
    <w:rsid w:val="00192DCB"/>
    <w:rsid w:val="00194B8A"/>
    <w:rsid w:val="001A3A90"/>
    <w:rsid w:val="001A52B2"/>
    <w:rsid w:val="001B361C"/>
    <w:rsid w:val="001B5B63"/>
    <w:rsid w:val="001C077C"/>
    <w:rsid w:val="001C0B19"/>
    <w:rsid w:val="001C40CC"/>
    <w:rsid w:val="001C6B88"/>
    <w:rsid w:val="001C7DBD"/>
    <w:rsid w:val="001D1E88"/>
    <w:rsid w:val="001D6E89"/>
    <w:rsid w:val="001E0986"/>
    <w:rsid w:val="001E3C0F"/>
    <w:rsid w:val="001E6E14"/>
    <w:rsid w:val="001F18F9"/>
    <w:rsid w:val="001F3849"/>
    <w:rsid w:val="001F4BDD"/>
    <w:rsid w:val="001F563D"/>
    <w:rsid w:val="00201197"/>
    <w:rsid w:val="002015B6"/>
    <w:rsid w:val="002015DE"/>
    <w:rsid w:val="00202985"/>
    <w:rsid w:val="00204BDD"/>
    <w:rsid w:val="0020566F"/>
    <w:rsid w:val="00205CE6"/>
    <w:rsid w:val="00205E4C"/>
    <w:rsid w:val="002072FF"/>
    <w:rsid w:val="00210AB0"/>
    <w:rsid w:val="0021270F"/>
    <w:rsid w:val="00216987"/>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21B"/>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5416"/>
    <w:rsid w:val="002A7C37"/>
    <w:rsid w:val="002B32F0"/>
    <w:rsid w:val="002B348A"/>
    <w:rsid w:val="002B7A22"/>
    <w:rsid w:val="002C020D"/>
    <w:rsid w:val="002C15BF"/>
    <w:rsid w:val="002C46CE"/>
    <w:rsid w:val="002D0425"/>
    <w:rsid w:val="002D0DE4"/>
    <w:rsid w:val="002D3F71"/>
    <w:rsid w:val="002D5041"/>
    <w:rsid w:val="002D5B46"/>
    <w:rsid w:val="002E01FD"/>
    <w:rsid w:val="002E3D09"/>
    <w:rsid w:val="002E4A85"/>
    <w:rsid w:val="002E4B37"/>
    <w:rsid w:val="002E73F3"/>
    <w:rsid w:val="002F2870"/>
    <w:rsid w:val="002F3E83"/>
    <w:rsid w:val="002F6445"/>
    <w:rsid w:val="002F785C"/>
    <w:rsid w:val="00301519"/>
    <w:rsid w:val="00301AB4"/>
    <w:rsid w:val="003045F6"/>
    <w:rsid w:val="00304E01"/>
    <w:rsid w:val="00306135"/>
    <w:rsid w:val="00307DBB"/>
    <w:rsid w:val="00310EC4"/>
    <w:rsid w:val="0031104D"/>
    <w:rsid w:val="00317273"/>
    <w:rsid w:val="00317D43"/>
    <w:rsid w:val="00320479"/>
    <w:rsid w:val="0032117E"/>
    <w:rsid w:val="00321906"/>
    <w:rsid w:val="00321A2C"/>
    <w:rsid w:val="00322254"/>
    <w:rsid w:val="00322923"/>
    <w:rsid w:val="00330267"/>
    <w:rsid w:val="0033476F"/>
    <w:rsid w:val="00334E35"/>
    <w:rsid w:val="0033576A"/>
    <w:rsid w:val="00336659"/>
    <w:rsid w:val="0034358A"/>
    <w:rsid w:val="00360089"/>
    <w:rsid w:val="00361C2A"/>
    <w:rsid w:val="003638AD"/>
    <w:rsid w:val="0036563F"/>
    <w:rsid w:val="0036649F"/>
    <w:rsid w:val="003751BC"/>
    <w:rsid w:val="0037620A"/>
    <w:rsid w:val="00386287"/>
    <w:rsid w:val="003868BF"/>
    <w:rsid w:val="003914B8"/>
    <w:rsid w:val="00391883"/>
    <w:rsid w:val="00391A68"/>
    <w:rsid w:val="00394567"/>
    <w:rsid w:val="00394674"/>
    <w:rsid w:val="00395497"/>
    <w:rsid w:val="00396896"/>
    <w:rsid w:val="00397AB7"/>
    <w:rsid w:val="00397E07"/>
    <w:rsid w:val="003A5B6C"/>
    <w:rsid w:val="003A716E"/>
    <w:rsid w:val="003B0143"/>
    <w:rsid w:val="003B2B46"/>
    <w:rsid w:val="003B388E"/>
    <w:rsid w:val="003B420A"/>
    <w:rsid w:val="003C0521"/>
    <w:rsid w:val="003C0667"/>
    <w:rsid w:val="003C39FD"/>
    <w:rsid w:val="003C4072"/>
    <w:rsid w:val="003D10BA"/>
    <w:rsid w:val="003D247B"/>
    <w:rsid w:val="003D3728"/>
    <w:rsid w:val="003E1242"/>
    <w:rsid w:val="003E5A0E"/>
    <w:rsid w:val="003E6CE4"/>
    <w:rsid w:val="003F1BA9"/>
    <w:rsid w:val="004009D5"/>
    <w:rsid w:val="00402AAE"/>
    <w:rsid w:val="004042A5"/>
    <w:rsid w:val="00407D59"/>
    <w:rsid w:val="004123DB"/>
    <w:rsid w:val="00414C0B"/>
    <w:rsid w:val="004170F2"/>
    <w:rsid w:val="004171FD"/>
    <w:rsid w:val="00417CEE"/>
    <w:rsid w:val="004226B1"/>
    <w:rsid w:val="00422872"/>
    <w:rsid w:val="00426C84"/>
    <w:rsid w:val="00426F86"/>
    <w:rsid w:val="00434476"/>
    <w:rsid w:val="004373AE"/>
    <w:rsid w:val="00441206"/>
    <w:rsid w:val="004666DE"/>
    <w:rsid w:val="0046698E"/>
    <w:rsid w:val="004677D6"/>
    <w:rsid w:val="00474211"/>
    <w:rsid w:val="00482866"/>
    <w:rsid w:val="00484390"/>
    <w:rsid w:val="00486FC8"/>
    <w:rsid w:val="004874B5"/>
    <w:rsid w:val="00493787"/>
    <w:rsid w:val="0049385B"/>
    <w:rsid w:val="00494F7A"/>
    <w:rsid w:val="004A0C85"/>
    <w:rsid w:val="004A43C4"/>
    <w:rsid w:val="004B0301"/>
    <w:rsid w:val="004B0743"/>
    <w:rsid w:val="004B44AA"/>
    <w:rsid w:val="004B512C"/>
    <w:rsid w:val="004B6520"/>
    <w:rsid w:val="004B70B1"/>
    <w:rsid w:val="004B77D4"/>
    <w:rsid w:val="004C0CDC"/>
    <w:rsid w:val="004C1C74"/>
    <w:rsid w:val="004C3351"/>
    <w:rsid w:val="004C5DA4"/>
    <w:rsid w:val="004D1E26"/>
    <w:rsid w:val="004D47B7"/>
    <w:rsid w:val="004E106A"/>
    <w:rsid w:val="004E2AB1"/>
    <w:rsid w:val="004E7683"/>
    <w:rsid w:val="004F0D27"/>
    <w:rsid w:val="004F5FD5"/>
    <w:rsid w:val="004F724B"/>
    <w:rsid w:val="004F73E5"/>
    <w:rsid w:val="0050012C"/>
    <w:rsid w:val="00505351"/>
    <w:rsid w:val="00505E7C"/>
    <w:rsid w:val="00507FC5"/>
    <w:rsid w:val="00510078"/>
    <w:rsid w:val="00511D96"/>
    <w:rsid w:val="00511F2C"/>
    <w:rsid w:val="00512DB7"/>
    <w:rsid w:val="00514407"/>
    <w:rsid w:val="00517BDC"/>
    <w:rsid w:val="00520BE9"/>
    <w:rsid w:val="00520CAB"/>
    <w:rsid w:val="00521052"/>
    <w:rsid w:val="00521FCF"/>
    <w:rsid w:val="00537520"/>
    <w:rsid w:val="00553CE2"/>
    <w:rsid w:val="0055517E"/>
    <w:rsid w:val="00560C6D"/>
    <w:rsid w:val="005629D0"/>
    <w:rsid w:val="00564A07"/>
    <w:rsid w:val="0056595D"/>
    <w:rsid w:val="00570E2E"/>
    <w:rsid w:val="00576D78"/>
    <w:rsid w:val="0057781E"/>
    <w:rsid w:val="0058119A"/>
    <w:rsid w:val="00583DCC"/>
    <w:rsid w:val="00587B75"/>
    <w:rsid w:val="00590AA7"/>
    <w:rsid w:val="00594A50"/>
    <w:rsid w:val="0059623C"/>
    <w:rsid w:val="00596970"/>
    <w:rsid w:val="005A36D7"/>
    <w:rsid w:val="005C0B27"/>
    <w:rsid w:val="005C0E68"/>
    <w:rsid w:val="005C2829"/>
    <w:rsid w:val="005C454D"/>
    <w:rsid w:val="005C4FD5"/>
    <w:rsid w:val="005C6729"/>
    <w:rsid w:val="005D0DD7"/>
    <w:rsid w:val="005D218F"/>
    <w:rsid w:val="005F0555"/>
    <w:rsid w:val="005F3FC7"/>
    <w:rsid w:val="006022AE"/>
    <w:rsid w:val="00604D25"/>
    <w:rsid w:val="00605DF1"/>
    <w:rsid w:val="00605E3F"/>
    <w:rsid w:val="00607088"/>
    <w:rsid w:val="006141E2"/>
    <w:rsid w:val="00615B49"/>
    <w:rsid w:val="00622CFF"/>
    <w:rsid w:val="00623E6B"/>
    <w:rsid w:val="00626658"/>
    <w:rsid w:val="0062783E"/>
    <w:rsid w:val="00627AB8"/>
    <w:rsid w:val="00630599"/>
    <w:rsid w:val="00631694"/>
    <w:rsid w:val="006320B3"/>
    <w:rsid w:val="00633188"/>
    <w:rsid w:val="006331EC"/>
    <w:rsid w:val="0063653A"/>
    <w:rsid w:val="00641D68"/>
    <w:rsid w:val="00644029"/>
    <w:rsid w:val="00645550"/>
    <w:rsid w:val="00651800"/>
    <w:rsid w:val="00653795"/>
    <w:rsid w:val="00660787"/>
    <w:rsid w:val="00666317"/>
    <w:rsid w:val="00670427"/>
    <w:rsid w:val="006762EB"/>
    <w:rsid w:val="00681DD2"/>
    <w:rsid w:val="00683290"/>
    <w:rsid w:val="00686714"/>
    <w:rsid w:val="006873C5"/>
    <w:rsid w:val="006946EA"/>
    <w:rsid w:val="00694F38"/>
    <w:rsid w:val="0069598B"/>
    <w:rsid w:val="00695A4D"/>
    <w:rsid w:val="00695BDA"/>
    <w:rsid w:val="006A1F36"/>
    <w:rsid w:val="006A2320"/>
    <w:rsid w:val="006A6C33"/>
    <w:rsid w:val="006B11FA"/>
    <w:rsid w:val="006B1BAB"/>
    <w:rsid w:val="006B22E6"/>
    <w:rsid w:val="006B30C6"/>
    <w:rsid w:val="006C1F95"/>
    <w:rsid w:val="006D4978"/>
    <w:rsid w:val="006E2F65"/>
    <w:rsid w:val="006E519E"/>
    <w:rsid w:val="006F027A"/>
    <w:rsid w:val="006F1607"/>
    <w:rsid w:val="006F3BFD"/>
    <w:rsid w:val="006F3EF9"/>
    <w:rsid w:val="00702967"/>
    <w:rsid w:val="00703391"/>
    <w:rsid w:val="0070361C"/>
    <w:rsid w:val="007072CE"/>
    <w:rsid w:val="007073E9"/>
    <w:rsid w:val="00712E85"/>
    <w:rsid w:val="00714E35"/>
    <w:rsid w:val="00714E9B"/>
    <w:rsid w:val="0072112D"/>
    <w:rsid w:val="007230D9"/>
    <w:rsid w:val="007239D0"/>
    <w:rsid w:val="00724ABF"/>
    <w:rsid w:val="007274EF"/>
    <w:rsid w:val="0073051F"/>
    <w:rsid w:val="0073131B"/>
    <w:rsid w:val="00735F52"/>
    <w:rsid w:val="007421B5"/>
    <w:rsid w:val="0074628D"/>
    <w:rsid w:val="007500AB"/>
    <w:rsid w:val="007512CB"/>
    <w:rsid w:val="00751EBB"/>
    <w:rsid w:val="00753F0E"/>
    <w:rsid w:val="00755EA2"/>
    <w:rsid w:val="007564AA"/>
    <w:rsid w:val="00757EDC"/>
    <w:rsid w:val="00765C31"/>
    <w:rsid w:val="00770F23"/>
    <w:rsid w:val="00777853"/>
    <w:rsid w:val="00777D19"/>
    <w:rsid w:val="00780640"/>
    <w:rsid w:val="00783114"/>
    <w:rsid w:val="00783F41"/>
    <w:rsid w:val="007863FD"/>
    <w:rsid w:val="0079393B"/>
    <w:rsid w:val="007A002E"/>
    <w:rsid w:val="007A2CE8"/>
    <w:rsid w:val="007A460E"/>
    <w:rsid w:val="007A4629"/>
    <w:rsid w:val="007A60F6"/>
    <w:rsid w:val="007A6252"/>
    <w:rsid w:val="007A673F"/>
    <w:rsid w:val="007B2196"/>
    <w:rsid w:val="007B23F1"/>
    <w:rsid w:val="007B2CF6"/>
    <w:rsid w:val="007B332B"/>
    <w:rsid w:val="007B402A"/>
    <w:rsid w:val="007B6A43"/>
    <w:rsid w:val="007C2788"/>
    <w:rsid w:val="007C35F7"/>
    <w:rsid w:val="007C53F7"/>
    <w:rsid w:val="007C54A6"/>
    <w:rsid w:val="007C57A0"/>
    <w:rsid w:val="007C6C99"/>
    <w:rsid w:val="007D4013"/>
    <w:rsid w:val="007E3580"/>
    <w:rsid w:val="007F336E"/>
    <w:rsid w:val="00802EC2"/>
    <w:rsid w:val="008058D1"/>
    <w:rsid w:val="00807BF6"/>
    <w:rsid w:val="00810031"/>
    <w:rsid w:val="00812972"/>
    <w:rsid w:val="00813FA7"/>
    <w:rsid w:val="0081424D"/>
    <w:rsid w:val="0082386C"/>
    <w:rsid w:val="00823C71"/>
    <w:rsid w:val="00826DB3"/>
    <w:rsid w:val="0082782C"/>
    <w:rsid w:val="008306DE"/>
    <w:rsid w:val="008320FC"/>
    <w:rsid w:val="008331CC"/>
    <w:rsid w:val="00833E51"/>
    <w:rsid w:val="00835FF2"/>
    <w:rsid w:val="008416B0"/>
    <w:rsid w:val="00844250"/>
    <w:rsid w:val="0084552A"/>
    <w:rsid w:val="008469F2"/>
    <w:rsid w:val="00850A81"/>
    <w:rsid w:val="00852749"/>
    <w:rsid w:val="00853084"/>
    <w:rsid w:val="00853816"/>
    <w:rsid w:val="00854FF0"/>
    <w:rsid w:val="00857BE1"/>
    <w:rsid w:val="0086188B"/>
    <w:rsid w:val="00863833"/>
    <w:rsid w:val="00863EE1"/>
    <w:rsid w:val="008724B0"/>
    <w:rsid w:val="008726B8"/>
    <w:rsid w:val="00874489"/>
    <w:rsid w:val="00874679"/>
    <w:rsid w:val="0087755C"/>
    <w:rsid w:val="008775D5"/>
    <w:rsid w:val="008812A2"/>
    <w:rsid w:val="00884656"/>
    <w:rsid w:val="00884B77"/>
    <w:rsid w:val="00886356"/>
    <w:rsid w:val="008874B1"/>
    <w:rsid w:val="00894ED6"/>
    <w:rsid w:val="00895EBA"/>
    <w:rsid w:val="00897C34"/>
    <w:rsid w:val="008A431F"/>
    <w:rsid w:val="008A50B4"/>
    <w:rsid w:val="008A7A3A"/>
    <w:rsid w:val="008B08EB"/>
    <w:rsid w:val="008B24CD"/>
    <w:rsid w:val="008B28DF"/>
    <w:rsid w:val="008B498D"/>
    <w:rsid w:val="008B648A"/>
    <w:rsid w:val="008B7D03"/>
    <w:rsid w:val="008C117E"/>
    <w:rsid w:val="008C44BB"/>
    <w:rsid w:val="008D0EF6"/>
    <w:rsid w:val="008D32D2"/>
    <w:rsid w:val="008D4531"/>
    <w:rsid w:val="008D4794"/>
    <w:rsid w:val="008D5814"/>
    <w:rsid w:val="008D5917"/>
    <w:rsid w:val="008D7F57"/>
    <w:rsid w:val="008E179D"/>
    <w:rsid w:val="008E283F"/>
    <w:rsid w:val="008E37DE"/>
    <w:rsid w:val="008E5EBE"/>
    <w:rsid w:val="008E64FB"/>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4912"/>
    <w:rsid w:val="00935FC2"/>
    <w:rsid w:val="0095016B"/>
    <w:rsid w:val="009510EF"/>
    <w:rsid w:val="00951241"/>
    <w:rsid w:val="00952FE1"/>
    <w:rsid w:val="00955598"/>
    <w:rsid w:val="009560BB"/>
    <w:rsid w:val="00957172"/>
    <w:rsid w:val="009633C7"/>
    <w:rsid w:val="00964093"/>
    <w:rsid w:val="009649C1"/>
    <w:rsid w:val="00964D80"/>
    <w:rsid w:val="0096739B"/>
    <w:rsid w:val="00970D9C"/>
    <w:rsid w:val="00975750"/>
    <w:rsid w:val="00976BC1"/>
    <w:rsid w:val="009773C6"/>
    <w:rsid w:val="00977457"/>
    <w:rsid w:val="00984B7C"/>
    <w:rsid w:val="0099033E"/>
    <w:rsid w:val="009970B3"/>
    <w:rsid w:val="009A33D4"/>
    <w:rsid w:val="009A447B"/>
    <w:rsid w:val="009A60EC"/>
    <w:rsid w:val="009B3ECD"/>
    <w:rsid w:val="009B53ED"/>
    <w:rsid w:val="009B6CCF"/>
    <w:rsid w:val="009C1C73"/>
    <w:rsid w:val="009C2CA2"/>
    <w:rsid w:val="009C2CFA"/>
    <w:rsid w:val="009C6529"/>
    <w:rsid w:val="009C6550"/>
    <w:rsid w:val="009D023F"/>
    <w:rsid w:val="009D15E3"/>
    <w:rsid w:val="009D1C0B"/>
    <w:rsid w:val="009D61A8"/>
    <w:rsid w:val="009D70A1"/>
    <w:rsid w:val="009E392B"/>
    <w:rsid w:val="009E5F88"/>
    <w:rsid w:val="009E7671"/>
    <w:rsid w:val="009F1D04"/>
    <w:rsid w:val="009F24AE"/>
    <w:rsid w:val="00A00840"/>
    <w:rsid w:val="00A00885"/>
    <w:rsid w:val="00A021DC"/>
    <w:rsid w:val="00A02AA5"/>
    <w:rsid w:val="00A02E6F"/>
    <w:rsid w:val="00A03901"/>
    <w:rsid w:val="00A10292"/>
    <w:rsid w:val="00A12182"/>
    <w:rsid w:val="00A13680"/>
    <w:rsid w:val="00A1377E"/>
    <w:rsid w:val="00A14E9D"/>
    <w:rsid w:val="00A1538D"/>
    <w:rsid w:val="00A15D64"/>
    <w:rsid w:val="00A1695E"/>
    <w:rsid w:val="00A248C4"/>
    <w:rsid w:val="00A32C18"/>
    <w:rsid w:val="00A36380"/>
    <w:rsid w:val="00A40229"/>
    <w:rsid w:val="00A442F6"/>
    <w:rsid w:val="00A453DF"/>
    <w:rsid w:val="00A4668F"/>
    <w:rsid w:val="00A52909"/>
    <w:rsid w:val="00A63D2C"/>
    <w:rsid w:val="00A6588C"/>
    <w:rsid w:val="00A67BBA"/>
    <w:rsid w:val="00A712EC"/>
    <w:rsid w:val="00A71852"/>
    <w:rsid w:val="00A776FA"/>
    <w:rsid w:val="00A82884"/>
    <w:rsid w:val="00A85B59"/>
    <w:rsid w:val="00A86A19"/>
    <w:rsid w:val="00A870C7"/>
    <w:rsid w:val="00A87C03"/>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29FA"/>
    <w:rsid w:val="00AE4019"/>
    <w:rsid w:val="00AE6059"/>
    <w:rsid w:val="00AE6818"/>
    <w:rsid w:val="00AE692E"/>
    <w:rsid w:val="00AF043D"/>
    <w:rsid w:val="00AF056A"/>
    <w:rsid w:val="00AF1619"/>
    <w:rsid w:val="00AF4ECE"/>
    <w:rsid w:val="00AF58C4"/>
    <w:rsid w:val="00AF64D4"/>
    <w:rsid w:val="00AF6854"/>
    <w:rsid w:val="00B0042A"/>
    <w:rsid w:val="00B02F42"/>
    <w:rsid w:val="00B0488E"/>
    <w:rsid w:val="00B071C3"/>
    <w:rsid w:val="00B106D8"/>
    <w:rsid w:val="00B10ED1"/>
    <w:rsid w:val="00B147A2"/>
    <w:rsid w:val="00B14B58"/>
    <w:rsid w:val="00B16055"/>
    <w:rsid w:val="00B25117"/>
    <w:rsid w:val="00B26A31"/>
    <w:rsid w:val="00B27CB2"/>
    <w:rsid w:val="00B30799"/>
    <w:rsid w:val="00B30A0F"/>
    <w:rsid w:val="00B3334F"/>
    <w:rsid w:val="00B3690D"/>
    <w:rsid w:val="00B36B76"/>
    <w:rsid w:val="00B3716C"/>
    <w:rsid w:val="00B54A10"/>
    <w:rsid w:val="00B55878"/>
    <w:rsid w:val="00B617C3"/>
    <w:rsid w:val="00B66B90"/>
    <w:rsid w:val="00B720B1"/>
    <w:rsid w:val="00B73BF0"/>
    <w:rsid w:val="00B74A3C"/>
    <w:rsid w:val="00B7642B"/>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1553"/>
    <w:rsid w:val="00C055C5"/>
    <w:rsid w:val="00C07877"/>
    <w:rsid w:val="00C13299"/>
    <w:rsid w:val="00C15DA7"/>
    <w:rsid w:val="00C16A9C"/>
    <w:rsid w:val="00C21A2F"/>
    <w:rsid w:val="00C21F6E"/>
    <w:rsid w:val="00C23730"/>
    <w:rsid w:val="00C25939"/>
    <w:rsid w:val="00C2673C"/>
    <w:rsid w:val="00C26A69"/>
    <w:rsid w:val="00C27BD6"/>
    <w:rsid w:val="00C31C5F"/>
    <w:rsid w:val="00C34C59"/>
    <w:rsid w:val="00C35FC9"/>
    <w:rsid w:val="00C36555"/>
    <w:rsid w:val="00C461B8"/>
    <w:rsid w:val="00C47545"/>
    <w:rsid w:val="00C53BB4"/>
    <w:rsid w:val="00C54787"/>
    <w:rsid w:val="00C565F6"/>
    <w:rsid w:val="00C56E04"/>
    <w:rsid w:val="00C633B3"/>
    <w:rsid w:val="00C709AB"/>
    <w:rsid w:val="00C72E1F"/>
    <w:rsid w:val="00C74669"/>
    <w:rsid w:val="00C74E37"/>
    <w:rsid w:val="00C74E9A"/>
    <w:rsid w:val="00C81B44"/>
    <w:rsid w:val="00C859CE"/>
    <w:rsid w:val="00C85BAE"/>
    <w:rsid w:val="00C933BB"/>
    <w:rsid w:val="00C956B4"/>
    <w:rsid w:val="00CA0A28"/>
    <w:rsid w:val="00CA0ACB"/>
    <w:rsid w:val="00CA4296"/>
    <w:rsid w:val="00CA5D8F"/>
    <w:rsid w:val="00CB029F"/>
    <w:rsid w:val="00CC2BE6"/>
    <w:rsid w:val="00CC559A"/>
    <w:rsid w:val="00CD0A75"/>
    <w:rsid w:val="00CD143B"/>
    <w:rsid w:val="00CD5014"/>
    <w:rsid w:val="00CD6DF1"/>
    <w:rsid w:val="00CE3A7C"/>
    <w:rsid w:val="00CE61CE"/>
    <w:rsid w:val="00CE6960"/>
    <w:rsid w:val="00CF3E28"/>
    <w:rsid w:val="00CF6339"/>
    <w:rsid w:val="00D00476"/>
    <w:rsid w:val="00D06379"/>
    <w:rsid w:val="00D06594"/>
    <w:rsid w:val="00D06D7D"/>
    <w:rsid w:val="00D11A7A"/>
    <w:rsid w:val="00D11E21"/>
    <w:rsid w:val="00D178DF"/>
    <w:rsid w:val="00D20662"/>
    <w:rsid w:val="00D20E0B"/>
    <w:rsid w:val="00D20FD7"/>
    <w:rsid w:val="00D21979"/>
    <w:rsid w:val="00D23C79"/>
    <w:rsid w:val="00D25493"/>
    <w:rsid w:val="00D315A5"/>
    <w:rsid w:val="00D36423"/>
    <w:rsid w:val="00D41110"/>
    <w:rsid w:val="00D41AE1"/>
    <w:rsid w:val="00D41BCD"/>
    <w:rsid w:val="00D41EF1"/>
    <w:rsid w:val="00D44334"/>
    <w:rsid w:val="00D46F4D"/>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07BA"/>
    <w:rsid w:val="00DB17C3"/>
    <w:rsid w:val="00DB41A0"/>
    <w:rsid w:val="00DB4D97"/>
    <w:rsid w:val="00DB6118"/>
    <w:rsid w:val="00DC4758"/>
    <w:rsid w:val="00DD0391"/>
    <w:rsid w:val="00DD210E"/>
    <w:rsid w:val="00DD2EEF"/>
    <w:rsid w:val="00DD678A"/>
    <w:rsid w:val="00DD7AA9"/>
    <w:rsid w:val="00DE3BB1"/>
    <w:rsid w:val="00DE7967"/>
    <w:rsid w:val="00DF0919"/>
    <w:rsid w:val="00DF187C"/>
    <w:rsid w:val="00DF32B5"/>
    <w:rsid w:val="00DF34E9"/>
    <w:rsid w:val="00DF572F"/>
    <w:rsid w:val="00DF5B13"/>
    <w:rsid w:val="00DF6683"/>
    <w:rsid w:val="00E02630"/>
    <w:rsid w:val="00E05B04"/>
    <w:rsid w:val="00E060BD"/>
    <w:rsid w:val="00E11918"/>
    <w:rsid w:val="00E11D56"/>
    <w:rsid w:val="00E11FAB"/>
    <w:rsid w:val="00E138A6"/>
    <w:rsid w:val="00E1444D"/>
    <w:rsid w:val="00E21C6C"/>
    <w:rsid w:val="00E22B77"/>
    <w:rsid w:val="00E23816"/>
    <w:rsid w:val="00E24DED"/>
    <w:rsid w:val="00E26217"/>
    <w:rsid w:val="00E273F0"/>
    <w:rsid w:val="00E27822"/>
    <w:rsid w:val="00E27FD9"/>
    <w:rsid w:val="00E3039D"/>
    <w:rsid w:val="00E31177"/>
    <w:rsid w:val="00E375B5"/>
    <w:rsid w:val="00E41CF2"/>
    <w:rsid w:val="00E43A04"/>
    <w:rsid w:val="00E454AB"/>
    <w:rsid w:val="00E4713B"/>
    <w:rsid w:val="00E51E88"/>
    <w:rsid w:val="00E554C9"/>
    <w:rsid w:val="00E6261F"/>
    <w:rsid w:val="00E6514B"/>
    <w:rsid w:val="00E65901"/>
    <w:rsid w:val="00E65A2C"/>
    <w:rsid w:val="00E71F94"/>
    <w:rsid w:val="00E72A60"/>
    <w:rsid w:val="00E747B3"/>
    <w:rsid w:val="00E76DB2"/>
    <w:rsid w:val="00E8065C"/>
    <w:rsid w:val="00E814A0"/>
    <w:rsid w:val="00E81538"/>
    <w:rsid w:val="00E8565F"/>
    <w:rsid w:val="00E86244"/>
    <w:rsid w:val="00E90BA9"/>
    <w:rsid w:val="00E930B8"/>
    <w:rsid w:val="00E948D4"/>
    <w:rsid w:val="00E95022"/>
    <w:rsid w:val="00E96C09"/>
    <w:rsid w:val="00EA0161"/>
    <w:rsid w:val="00ED3919"/>
    <w:rsid w:val="00ED700C"/>
    <w:rsid w:val="00ED7EF1"/>
    <w:rsid w:val="00EE1933"/>
    <w:rsid w:val="00EE1ED2"/>
    <w:rsid w:val="00EE6CBE"/>
    <w:rsid w:val="00EE7D87"/>
    <w:rsid w:val="00EF0477"/>
    <w:rsid w:val="00EF121B"/>
    <w:rsid w:val="00F00AD6"/>
    <w:rsid w:val="00F01159"/>
    <w:rsid w:val="00F05D2C"/>
    <w:rsid w:val="00F13B78"/>
    <w:rsid w:val="00F148DD"/>
    <w:rsid w:val="00F15C5B"/>
    <w:rsid w:val="00F15E5C"/>
    <w:rsid w:val="00F1756E"/>
    <w:rsid w:val="00F17D85"/>
    <w:rsid w:val="00F21708"/>
    <w:rsid w:val="00F26A80"/>
    <w:rsid w:val="00F32B62"/>
    <w:rsid w:val="00F41B4D"/>
    <w:rsid w:val="00F42EDF"/>
    <w:rsid w:val="00F464F6"/>
    <w:rsid w:val="00F51285"/>
    <w:rsid w:val="00F539EA"/>
    <w:rsid w:val="00F55948"/>
    <w:rsid w:val="00F563AE"/>
    <w:rsid w:val="00F61CCF"/>
    <w:rsid w:val="00F63D33"/>
    <w:rsid w:val="00F63E02"/>
    <w:rsid w:val="00F645EE"/>
    <w:rsid w:val="00F646AD"/>
    <w:rsid w:val="00F65539"/>
    <w:rsid w:val="00F73C2F"/>
    <w:rsid w:val="00F75CB6"/>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1D2E"/>
    <w:rsid w:val="00FB374C"/>
    <w:rsid w:val="00FB6886"/>
    <w:rsid w:val="00FC32C5"/>
    <w:rsid w:val="00FC3BF1"/>
    <w:rsid w:val="00FC5E12"/>
    <w:rsid w:val="00FD340B"/>
    <w:rsid w:val="00FD7180"/>
    <w:rsid w:val="00FE12C7"/>
    <w:rsid w:val="00FE414B"/>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DA6EE"/>
  <w15:docId w15:val="{44BD9160-2924-42CE-8F6A-015C5C12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50012C"/>
    <w:pPr>
      <w:widowControl w:val="0"/>
      <w:bidi/>
      <w:ind w:firstLine="454"/>
      <w:jc w:val="lowKashida"/>
    </w:pPr>
    <w:rPr>
      <w:rFonts w:ascii="Lotus Linotype" w:hAnsi="Lotus Linotype" w:cs="Traditional Arabic"/>
      <w:sz w:val="28"/>
      <w:szCs w:val="28"/>
    </w:rPr>
  </w:style>
  <w:style w:type="paragraph" w:styleId="1">
    <w:name w:val="heading 1"/>
    <w:basedOn w:val="a4"/>
    <w:next w:val="a4"/>
    <w:link w:val="1Char"/>
    <w:uiPriority w:val="9"/>
    <w:qFormat/>
    <w:rsid w:val="0050012C"/>
    <w:pPr>
      <w:pageBreakBefore/>
      <w:spacing w:after="240"/>
      <w:ind w:firstLine="0"/>
      <w:jc w:val="center"/>
      <w:outlineLvl w:val="0"/>
    </w:pPr>
    <w:rPr>
      <w:color w:val="FF0000"/>
      <w:szCs w:val="32"/>
    </w:rPr>
  </w:style>
  <w:style w:type="paragraph" w:styleId="2">
    <w:name w:val="heading 2"/>
    <w:basedOn w:val="a4"/>
    <w:next w:val="a4"/>
    <w:link w:val="2Char"/>
    <w:uiPriority w:val="9"/>
    <w:qFormat/>
    <w:rsid w:val="0050012C"/>
    <w:pPr>
      <w:keepNext/>
      <w:spacing w:before="240"/>
      <w:ind w:firstLine="0"/>
      <w:outlineLvl w:val="1"/>
    </w:pPr>
    <w:rPr>
      <w:bCs/>
      <w:color w:val="0000FF"/>
      <w:lang w:eastAsia="ar-SA"/>
    </w:rPr>
  </w:style>
  <w:style w:type="paragraph" w:styleId="3">
    <w:name w:val="heading 3"/>
    <w:basedOn w:val="a4"/>
    <w:next w:val="a4"/>
    <w:qFormat/>
    <w:rsid w:val="00417CEE"/>
    <w:pPr>
      <w:keepNext/>
      <w:spacing w:before="240"/>
      <w:outlineLvl w:val="2"/>
    </w:pPr>
    <w:rPr>
      <w:color w:val="3366FF"/>
    </w:rPr>
  </w:style>
  <w:style w:type="paragraph" w:styleId="4">
    <w:name w:val="heading 4"/>
    <w:next w:val="a4"/>
    <w:qFormat/>
    <w:rsid w:val="00417CEE"/>
    <w:pPr>
      <w:keepNext/>
      <w:spacing w:before="240" w:after="60"/>
      <w:outlineLvl w:val="3"/>
    </w:pPr>
    <w:rPr>
      <w:b/>
      <w:bCs/>
      <w:noProof/>
      <w:color w:val="000000"/>
      <w:sz w:val="28"/>
      <w:szCs w:val="28"/>
      <w:lang w:eastAsia="ar-SA"/>
    </w:rPr>
  </w:style>
  <w:style w:type="paragraph" w:styleId="5">
    <w:name w:val="heading 5"/>
    <w:next w:val="a4"/>
    <w:qFormat/>
    <w:rsid w:val="00417CEE"/>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4"/>
    <w:qFormat/>
    <w:rsid w:val="00417CEE"/>
    <w:pPr>
      <w:spacing w:before="240" w:after="60"/>
      <w:outlineLvl w:val="5"/>
    </w:pPr>
    <w:rPr>
      <w:b/>
      <w:bCs/>
      <w:noProof/>
      <w:color w:val="000000"/>
      <w:sz w:val="22"/>
      <w:szCs w:val="22"/>
      <w:lang w:eastAsia="ar-SA"/>
    </w:rPr>
  </w:style>
  <w:style w:type="paragraph" w:styleId="7">
    <w:name w:val="heading 7"/>
    <w:next w:val="a4"/>
    <w:qFormat/>
    <w:rsid w:val="00417CEE"/>
    <w:pPr>
      <w:spacing w:before="240" w:after="60"/>
      <w:outlineLvl w:val="6"/>
    </w:pPr>
    <w:rPr>
      <w:noProof/>
      <w:color w:val="000000"/>
      <w:sz w:val="24"/>
      <w:szCs w:val="24"/>
      <w:lang w:eastAsia="ar-SA"/>
    </w:rPr>
  </w:style>
  <w:style w:type="paragraph" w:styleId="8">
    <w:name w:val="heading 8"/>
    <w:next w:val="a4"/>
    <w:qFormat/>
    <w:rsid w:val="00417CEE"/>
    <w:pPr>
      <w:spacing w:before="240" w:after="60"/>
      <w:outlineLvl w:val="7"/>
    </w:pPr>
    <w:rPr>
      <w:i/>
      <w:iCs/>
      <w:noProof/>
      <w:color w:val="000000"/>
      <w:sz w:val="24"/>
      <w:szCs w:val="24"/>
      <w:lang w:eastAsia="ar-SA"/>
    </w:rPr>
  </w:style>
  <w:style w:type="paragraph" w:styleId="9">
    <w:name w:val="heading 9"/>
    <w:next w:val="a4"/>
    <w:qFormat/>
    <w:rsid w:val="00417CEE"/>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link w:val="Char"/>
    <w:uiPriority w:val="99"/>
    <w:rsid w:val="004170F2"/>
    <w:pPr>
      <w:ind w:left="340" w:hanging="340"/>
    </w:pPr>
    <w:rPr>
      <w:rFonts w:cs="Times New Roman"/>
      <w:sz w:val="24"/>
      <w:szCs w:val="24"/>
      <w:lang w:eastAsia="zh-CN"/>
    </w:rPr>
  </w:style>
  <w:style w:type="paragraph" w:customStyle="1" w:styleId="11">
    <w:name w:val="عنوان 11"/>
    <w:next w:val="a4"/>
    <w:rsid w:val="004170F2"/>
    <w:rPr>
      <w:rFonts w:ascii="Tahoma" w:hAnsi="Tahoma" w:cs="Andalus"/>
      <w:b/>
      <w:bCs/>
      <w:color w:val="000000"/>
      <w:sz w:val="40"/>
      <w:szCs w:val="40"/>
      <w:lang w:eastAsia="ar-SA"/>
    </w:rPr>
  </w:style>
  <w:style w:type="paragraph" w:customStyle="1" w:styleId="10">
    <w:name w:val="عنوان 10"/>
    <w:next w:val="a4"/>
    <w:rsid w:val="004170F2"/>
    <w:pPr>
      <w:bidi/>
    </w:pPr>
    <w:rPr>
      <w:rFonts w:ascii="Tahoma" w:hAnsi="Tahoma" w:cs="Monotype Koufi"/>
      <w:bCs/>
      <w:color w:val="000000"/>
      <w:sz w:val="36"/>
      <w:szCs w:val="40"/>
      <w:lang w:eastAsia="ar-SA"/>
    </w:rPr>
  </w:style>
  <w:style w:type="paragraph" w:customStyle="1" w:styleId="12">
    <w:name w:val="عنوان 12"/>
    <w:next w:val="a4"/>
    <w:rsid w:val="004170F2"/>
    <w:rPr>
      <w:b/>
      <w:bCs/>
      <w:color w:val="000000"/>
      <w:sz w:val="40"/>
      <w:szCs w:val="40"/>
      <w:lang w:eastAsia="ar-SA"/>
    </w:rPr>
  </w:style>
  <w:style w:type="paragraph" w:customStyle="1" w:styleId="13">
    <w:name w:val="عنوان 13"/>
    <w:next w:val="a4"/>
    <w:rsid w:val="004170F2"/>
    <w:rPr>
      <w:rFonts w:ascii="Tahoma" w:hAnsi="Tahoma" w:cs="Simplified Arabic"/>
      <w:b/>
      <w:bCs/>
      <w:i/>
      <w:iCs/>
      <w:color w:val="000000"/>
      <w:sz w:val="36"/>
      <w:szCs w:val="36"/>
      <w:lang w:eastAsia="ar-SA"/>
    </w:rPr>
  </w:style>
  <w:style w:type="paragraph" w:customStyle="1" w:styleId="14">
    <w:name w:val="عنوان 14"/>
    <w:next w:val="a4"/>
    <w:rsid w:val="004170F2"/>
    <w:rPr>
      <w:rFonts w:ascii="Tahoma" w:hAnsi="Tahoma" w:cs="Traditional Arabic"/>
      <w:b/>
      <w:bCs/>
      <w:color w:val="000000"/>
      <w:sz w:val="32"/>
      <w:szCs w:val="32"/>
      <w:lang w:eastAsia="ar-SA"/>
    </w:rPr>
  </w:style>
  <w:style w:type="paragraph" w:styleId="Index1">
    <w:name w:val="index 1"/>
    <w:basedOn w:val="a4"/>
    <w:next w:val="a4"/>
    <w:autoRedefine/>
    <w:rsid w:val="004170F2"/>
    <w:pPr>
      <w:ind w:left="360" w:hanging="360"/>
    </w:pPr>
  </w:style>
  <w:style w:type="numbering" w:customStyle="1" w:styleId="a">
    <w:name w:val="ترقيم نقطي"/>
    <w:rsid w:val="004170F2"/>
    <w:pPr>
      <w:numPr>
        <w:numId w:val="3"/>
      </w:numPr>
    </w:pPr>
  </w:style>
  <w:style w:type="paragraph" w:styleId="Index2">
    <w:name w:val="index 2"/>
    <w:basedOn w:val="a4"/>
    <w:next w:val="a4"/>
    <w:autoRedefine/>
    <w:rsid w:val="004170F2"/>
    <w:pPr>
      <w:ind w:left="720" w:hanging="360"/>
    </w:pPr>
  </w:style>
  <w:style w:type="character" w:styleId="a9">
    <w:name w:val="FollowedHyperlink"/>
    <w:basedOn w:val="a5"/>
    <w:rsid w:val="004170F2"/>
    <w:rPr>
      <w:color w:val="800080"/>
      <w:u w:val="none"/>
    </w:rPr>
  </w:style>
  <w:style w:type="paragraph" w:styleId="Index3">
    <w:name w:val="index 3"/>
    <w:basedOn w:val="a4"/>
    <w:next w:val="a4"/>
    <w:autoRedefine/>
    <w:rsid w:val="004170F2"/>
    <w:pPr>
      <w:ind w:left="1080" w:hanging="360"/>
    </w:pPr>
  </w:style>
  <w:style w:type="numbering" w:customStyle="1" w:styleId="a3">
    <w:name w:val="ترقيم بحروف بمستويين"/>
    <w:rsid w:val="004170F2"/>
    <w:pPr>
      <w:numPr>
        <w:numId w:val="2"/>
      </w:numPr>
    </w:pPr>
  </w:style>
  <w:style w:type="paragraph" w:styleId="Index4">
    <w:name w:val="index 4"/>
    <w:basedOn w:val="a4"/>
    <w:next w:val="a4"/>
    <w:autoRedefine/>
    <w:rsid w:val="004170F2"/>
    <w:pPr>
      <w:ind w:left="1440" w:hanging="360"/>
    </w:pPr>
  </w:style>
  <w:style w:type="paragraph" w:styleId="Index5">
    <w:name w:val="index 5"/>
    <w:basedOn w:val="a4"/>
    <w:next w:val="a4"/>
    <w:autoRedefine/>
    <w:rsid w:val="004170F2"/>
    <w:pPr>
      <w:ind w:left="1800" w:hanging="360"/>
    </w:pPr>
  </w:style>
  <w:style w:type="numbering" w:customStyle="1" w:styleId="a0">
    <w:name w:val="ترقيم بثلاثة مستويات"/>
    <w:rsid w:val="004170F2"/>
    <w:pPr>
      <w:numPr>
        <w:numId w:val="1"/>
      </w:numPr>
    </w:pPr>
  </w:style>
  <w:style w:type="paragraph" w:styleId="Index6">
    <w:name w:val="index 6"/>
    <w:basedOn w:val="a4"/>
    <w:next w:val="a4"/>
    <w:autoRedefine/>
    <w:rsid w:val="004170F2"/>
    <w:pPr>
      <w:ind w:left="2160" w:hanging="360"/>
    </w:pPr>
  </w:style>
  <w:style w:type="paragraph" w:styleId="Index7">
    <w:name w:val="index 7"/>
    <w:basedOn w:val="a4"/>
    <w:next w:val="a4"/>
    <w:autoRedefine/>
    <w:rsid w:val="004170F2"/>
    <w:pPr>
      <w:ind w:left="2520" w:hanging="360"/>
    </w:pPr>
  </w:style>
  <w:style w:type="paragraph" w:styleId="Index8">
    <w:name w:val="index 8"/>
    <w:basedOn w:val="a4"/>
    <w:next w:val="a4"/>
    <w:autoRedefine/>
    <w:rsid w:val="004170F2"/>
    <w:pPr>
      <w:ind w:left="2880" w:hanging="360"/>
    </w:pPr>
  </w:style>
  <w:style w:type="paragraph" w:styleId="Index9">
    <w:name w:val="index 9"/>
    <w:basedOn w:val="a4"/>
    <w:next w:val="a4"/>
    <w:autoRedefine/>
    <w:rsid w:val="004170F2"/>
    <w:pPr>
      <w:ind w:left="3240" w:hanging="360"/>
    </w:pPr>
  </w:style>
  <w:style w:type="paragraph" w:styleId="aa">
    <w:name w:val="table of figures"/>
    <w:basedOn w:val="a4"/>
    <w:next w:val="a4"/>
    <w:rsid w:val="004170F2"/>
    <w:pPr>
      <w:ind w:left="720" w:hanging="720"/>
    </w:pPr>
  </w:style>
  <w:style w:type="paragraph" w:styleId="15">
    <w:name w:val="toc 1"/>
    <w:aliases w:val="فهرس الموضوعات"/>
    <w:basedOn w:val="a4"/>
    <w:next w:val="a4"/>
    <w:autoRedefine/>
    <w:uiPriority w:val="39"/>
    <w:rsid w:val="004170F2"/>
  </w:style>
  <w:style w:type="paragraph" w:styleId="20">
    <w:name w:val="toc 2"/>
    <w:basedOn w:val="a4"/>
    <w:next w:val="a4"/>
    <w:autoRedefine/>
    <w:rsid w:val="004170F2"/>
    <w:pPr>
      <w:ind w:left="360"/>
    </w:pPr>
  </w:style>
  <w:style w:type="paragraph" w:styleId="30">
    <w:name w:val="toc 3"/>
    <w:basedOn w:val="a4"/>
    <w:next w:val="a4"/>
    <w:autoRedefine/>
    <w:rsid w:val="004170F2"/>
    <w:pPr>
      <w:ind w:left="720"/>
    </w:pPr>
  </w:style>
  <w:style w:type="paragraph" w:styleId="40">
    <w:name w:val="toc 4"/>
    <w:basedOn w:val="a4"/>
    <w:next w:val="a4"/>
    <w:autoRedefine/>
    <w:rsid w:val="004170F2"/>
    <w:pPr>
      <w:ind w:left="1080"/>
    </w:pPr>
  </w:style>
  <w:style w:type="paragraph" w:styleId="50">
    <w:name w:val="toc 5"/>
    <w:basedOn w:val="a4"/>
    <w:next w:val="a4"/>
    <w:autoRedefine/>
    <w:rsid w:val="004170F2"/>
    <w:pPr>
      <w:ind w:left="1440"/>
    </w:pPr>
  </w:style>
  <w:style w:type="paragraph" w:styleId="60">
    <w:name w:val="toc 6"/>
    <w:basedOn w:val="a4"/>
    <w:next w:val="a4"/>
    <w:autoRedefine/>
    <w:rsid w:val="004170F2"/>
    <w:pPr>
      <w:ind w:left="1800"/>
    </w:pPr>
  </w:style>
  <w:style w:type="paragraph" w:styleId="70">
    <w:name w:val="toc 7"/>
    <w:basedOn w:val="a4"/>
    <w:next w:val="a4"/>
    <w:autoRedefine/>
    <w:rsid w:val="004170F2"/>
    <w:pPr>
      <w:ind w:left="2160"/>
    </w:pPr>
  </w:style>
  <w:style w:type="paragraph" w:styleId="80">
    <w:name w:val="toc 8"/>
    <w:basedOn w:val="a4"/>
    <w:next w:val="a4"/>
    <w:autoRedefine/>
    <w:rsid w:val="004170F2"/>
    <w:pPr>
      <w:ind w:left="2520"/>
    </w:pPr>
  </w:style>
  <w:style w:type="paragraph" w:styleId="90">
    <w:name w:val="toc 9"/>
    <w:basedOn w:val="a4"/>
    <w:next w:val="a4"/>
    <w:autoRedefine/>
    <w:rsid w:val="004170F2"/>
    <w:pPr>
      <w:ind w:left="2880"/>
    </w:pPr>
  </w:style>
  <w:style w:type="paragraph" w:styleId="ab">
    <w:name w:val="table of authorities"/>
    <w:basedOn w:val="a4"/>
    <w:next w:val="a4"/>
    <w:rsid w:val="004170F2"/>
    <w:pPr>
      <w:ind w:left="360" w:hanging="360"/>
    </w:pPr>
  </w:style>
  <w:style w:type="paragraph" w:styleId="ac">
    <w:name w:val="Document Map"/>
    <w:basedOn w:val="a4"/>
    <w:rsid w:val="004170F2"/>
    <w:pPr>
      <w:shd w:val="clear" w:color="auto" w:fill="000080"/>
    </w:pPr>
  </w:style>
  <w:style w:type="paragraph" w:styleId="ad">
    <w:name w:val="toa heading"/>
    <w:basedOn w:val="a4"/>
    <w:next w:val="a4"/>
    <w:rsid w:val="004170F2"/>
    <w:rPr>
      <w:rFonts w:ascii="Arial" w:hAnsi="Arial" w:cs="Arial"/>
      <w:b/>
      <w:bCs/>
      <w:szCs w:val="24"/>
    </w:rPr>
  </w:style>
  <w:style w:type="paragraph" w:styleId="ae">
    <w:name w:val="index heading"/>
    <w:basedOn w:val="a4"/>
    <w:next w:val="Index1"/>
    <w:rsid w:val="004170F2"/>
    <w:rPr>
      <w:rFonts w:ascii="Arial" w:hAnsi="Arial" w:cs="Arial"/>
      <w:b/>
      <w:bCs/>
    </w:rPr>
  </w:style>
  <w:style w:type="character" w:styleId="Hyperlink">
    <w:name w:val="Hyperlink"/>
    <w:basedOn w:val="a5"/>
    <w:rsid w:val="004170F2"/>
    <w:rPr>
      <w:color w:val="0000FF"/>
      <w:u w:val="single"/>
    </w:rPr>
  </w:style>
  <w:style w:type="character" w:styleId="af">
    <w:name w:val="annotation reference"/>
    <w:basedOn w:val="a5"/>
    <w:rsid w:val="004170F2"/>
    <w:rPr>
      <w:sz w:val="16"/>
      <w:szCs w:val="16"/>
    </w:rPr>
  </w:style>
  <w:style w:type="character" w:styleId="af0">
    <w:name w:val="endnote reference"/>
    <w:basedOn w:val="a5"/>
    <w:uiPriority w:val="99"/>
    <w:rsid w:val="004170F2"/>
    <w:rPr>
      <w:vertAlign w:val="superscript"/>
    </w:rPr>
  </w:style>
  <w:style w:type="paragraph" w:styleId="af1">
    <w:name w:val="footer"/>
    <w:basedOn w:val="a4"/>
    <w:link w:val="Char0"/>
    <w:uiPriority w:val="99"/>
    <w:rsid w:val="004170F2"/>
    <w:pPr>
      <w:tabs>
        <w:tab w:val="center" w:pos="4153"/>
        <w:tab w:val="right" w:pos="8306"/>
      </w:tabs>
      <w:bidi w:val="0"/>
      <w:ind w:firstLine="0"/>
    </w:pPr>
    <w:rPr>
      <w:sz w:val="20"/>
      <w:szCs w:val="20"/>
    </w:rPr>
  </w:style>
  <w:style w:type="character" w:styleId="af2">
    <w:name w:val="footnote reference"/>
    <w:basedOn w:val="a5"/>
    <w:uiPriority w:val="99"/>
    <w:rsid w:val="004170F2"/>
    <w:rPr>
      <w:vertAlign w:val="superscript"/>
    </w:rPr>
  </w:style>
  <w:style w:type="paragraph" w:styleId="af3">
    <w:name w:val="annotation text"/>
    <w:basedOn w:val="a4"/>
    <w:rsid w:val="004170F2"/>
    <w:rPr>
      <w:sz w:val="20"/>
    </w:rPr>
  </w:style>
  <w:style w:type="paragraph" w:styleId="af4">
    <w:name w:val="annotation subject"/>
    <w:basedOn w:val="af3"/>
    <w:next w:val="af3"/>
    <w:rsid w:val="004170F2"/>
    <w:rPr>
      <w:b/>
      <w:bCs/>
    </w:rPr>
  </w:style>
  <w:style w:type="paragraph" w:styleId="af5">
    <w:name w:val="header"/>
    <w:basedOn w:val="a4"/>
    <w:link w:val="Char1"/>
    <w:uiPriority w:val="99"/>
    <w:rsid w:val="004170F2"/>
    <w:pPr>
      <w:tabs>
        <w:tab w:val="center" w:pos="4153"/>
        <w:tab w:val="right" w:pos="8306"/>
      </w:tabs>
      <w:bidi w:val="0"/>
      <w:ind w:firstLine="0"/>
    </w:pPr>
    <w:rPr>
      <w:sz w:val="20"/>
      <w:szCs w:val="20"/>
    </w:rPr>
  </w:style>
  <w:style w:type="paragraph" w:styleId="af6">
    <w:name w:val="caption"/>
    <w:basedOn w:val="a4"/>
    <w:next w:val="a4"/>
    <w:qFormat/>
    <w:rsid w:val="00417CEE"/>
    <w:pPr>
      <w:widowControl/>
      <w:overflowPunct w:val="0"/>
      <w:autoSpaceDE w:val="0"/>
      <w:autoSpaceDN w:val="0"/>
      <w:adjustRightInd w:val="0"/>
      <w:ind w:firstLine="0"/>
      <w:jc w:val="left"/>
      <w:textAlignment w:val="baseline"/>
    </w:pPr>
  </w:style>
  <w:style w:type="paragraph" w:styleId="af7">
    <w:name w:val="endnote text"/>
    <w:basedOn w:val="a4"/>
    <w:link w:val="Char2"/>
    <w:uiPriority w:val="99"/>
    <w:rsid w:val="004170F2"/>
    <w:rPr>
      <w:sz w:val="20"/>
      <w:szCs w:val="20"/>
    </w:rPr>
  </w:style>
  <w:style w:type="paragraph" w:styleId="af8">
    <w:name w:val="Balloon Text"/>
    <w:basedOn w:val="a4"/>
    <w:link w:val="Char3"/>
    <w:uiPriority w:val="99"/>
    <w:rsid w:val="004170F2"/>
    <w:rPr>
      <w:rFonts w:cs="Tahoma"/>
      <w:sz w:val="16"/>
      <w:szCs w:val="16"/>
    </w:rPr>
  </w:style>
  <w:style w:type="paragraph" w:styleId="af9">
    <w:name w:val="macro"/>
    <w:rsid w:val="004170F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4170F2"/>
    <w:rPr>
      <w:rFonts w:cs="Times New Roman"/>
      <w:szCs w:val="40"/>
    </w:rPr>
  </w:style>
  <w:style w:type="character" w:customStyle="1" w:styleId="21">
    <w:name w:val="نمط حرفي 2"/>
    <w:rsid w:val="004170F2"/>
    <w:rPr>
      <w:rFonts w:ascii="Times New Roman" w:hAnsi="Times New Roman" w:cs="Times New Roman"/>
      <w:sz w:val="40"/>
      <w:szCs w:val="40"/>
    </w:rPr>
  </w:style>
  <w:style w:type="character" w:customStyle="1" w:styleId="31">
    <w:name w:val="نمط حرفي 3"/>
    <w:rsid w:val="004170F2"/>
    <w:rPr>
      <w:rFonts w:ascii="Times New Roman" w:hAnsi="Times New Roman" w:cs="Times New Roman"/>
      <w:sz w:val="40"/>
      <w:szCs w:val="40"/>
    </w:rPr>
  </w:style>
  <w:style w:type="character" w:customStyle="1" w:styleId="51">
    <w:name w:val="نمط حرفي 5"/>
    <w:rsid w:val="004170F2"/>
    <w:rPr>
      <w:rFonts w:cs="Times New Roman"/>
      <w:szCs w:val="40"/>
    </w:rPr>
  </w:style>
  <w:style w:type="character" w:customStyle="1" w:styleId="41">
    <w:name w:val="نمط حرفي 4"/>
    <w:rsid w:val="004170F2"/>
    <w:rPr>
      <w:rFonts w:cs="Times New Roman"/>
      <w:szCs w:val="40"/>
    </w:rPr>
  </w:style>
  <w:style w:type="character" w:styleId="afa">
    <w:name w:val="page number"/>
    <w:basedOn w:val="a5"/>
    <w:rsid w:val="004170F2"/>
  </w:style>
  <w:style w:type="paragraph" w:styleId="afb">
    <w:name w:val="Body Text"/>
    <w:basedOn w:val="a4"/>
    <w:rsid w:val="004170F2"/>
    <w:pPr>
      <w:ind w:firstLine="0"/>
      <w:jc w:val="mediumKashida"/>
    </w:pPr>
    <w:rPr>
      <w:lang w:val="fr-FR"/>
    </w:rPr>
  </w:style>
  <w:style w:type="paragraph" w:styleId="afc">
    <w:name w:val="Block Text"/>
    <w:basedOn w:val="a4"/>
    <w:rsid w:val="004170F2"/>
    <w:pPr>
      <w:ind w:left="566" w:hanging="566"/>
    </w:pPr>
    <w:rPr>
      <w:sz w:val="18"/>
      <w:szCs w:val="30"/>
    </w:rPr>
  </w:style>
  <w:style w:type="paragraph" w:customStyle="1" w:styleId="17">
    <w:name w:val="نمط إضافي 1"/>
    <w:basedOn w:val="a4"/>
    <w:next w:val="a4"/>
    <w:rsid w:val="004170F2"/>
    <w:pPr>
      <w:ind w:firstLine="0"/>
      <w:jc w:val="left"/>
    </w:pPr>
    <w:rPr>
      <w:rFonts w:cs="Andalus"/>
      <w:color w:val="0000FF"/>
      <w:szCs w:val="40"/>
    </w:rPr>
  </w:style>
  <w:style w:type="paragraph" w:customStyle="1" w:styleId="22">
    <w:name w:val="نمط إضافي 2"/>
    <w:basedOn w:val="a4"/>
    <w:next w:val="a4"/>
    <w:rsid w:val="004170F2"/>
    <w:pPr>
      <w:ind w:firstLine="0"/>
      <w:jc w:val="left"/>
    </w:pPr>
    <w:rPr>
      <w:rFonts w:cs="Monotype Koufi"/>
      <w:bCs/>
      <w:color w:val="008000"/>
      <w:szCs w:val="44"/>
    </w:rPr>
  </w:style>
  <w:style w:type="paragraph" w:customStyle="1" w:styleId="32">
    <w:name w:val="نمط إضافي 3"/>
    <w:basedOn w:val="a4"/>
    <w:next w:val="a4"/>
    <w:rsid w:val="004170F2"/>
    <w:pPr>
      <w:ind w:firstLine="0"/>
      <w:jc w:val="left"/>
    </w:pPr>
    <w:rPr>
      <w:rFonts w:cs="Tahoma"/>
      <w:color w:val="800080"/>
    </w:rPr>
  </w:style>
  <w:style w:type="paragraph" w:customStyle="1" w:styleId="42">
    <w:name w:val="نمط إضافي 4"/>
    <w:basedOn w:val="a4"/>
    <w:next w:val="a4"/>
    <w:rsid w:val="004170F2"/>
    <w:pPr>
      <w:ind w:firstLine="0"/>
      <w:jc w:val="left"/>
    </w:pPr>
    <w:rPr>
      <w:rFonts w:cs="Simplified Arabic Fixed"/>
      <w:color w:val="FF6600"/>
      <w:sz w:val="44"/>
    </w:rPr>
  </w:style>
  <w:style w:type="paragraph" w:customStyle="1" w:styleId="52">
    <w:name w:val="نمط إضافي 5"/>
    <w:basedOn w:val="a4"/>
    <w:next w:val="a4"/>
    <w:rsid w:val="004170F2"/>
    <w:pPr>
      <w:ind w:firstLine="0"/>
      <w:jc w:val="left"/>
    </w:pPr>
    <w:rPr>
      <w:rFonts w:cs="DecoType Naskh"/>
      <w:color w:val="3366FF"/>
      <w:szCs w:val="44"/>
    </w:rPr>
  </w:style>
  <w:style w:type="numbering" w:customStyle="1" w:styleId="a2">
    <w:name w:val="ترقيم جدول"/>
    <w:basedOn w:val="a7"/>
    <w:rsid w:val="004170F2"/>
    <w:pPr>
      <w:numPr>
        <w:numId w:val="4"/>
      </w:numPr>
    </w:pPr>
  </w:style>
  <w:style w:type="paragraph" w:customStyle="1" w:styleId="afd">
    <w:name w:val="الفصل"/>
    <w:basedOn w:val="1"/>
    <w:rsid w:val="004170F2"/>
    <w:rPr>
      <w:color w:val="800000"/>
    </w:rPr>
  </w:style>
  <w:style w:type="paragraph" w:customStyle="1" w:styleId="afe">
    <w:name w:val="المبحث"/>
    <w:basedOn w:val="2"/>
    <w:rsid w:val="004170F2"/>
    <w:pPr>
      <w:spacing w:after="240"/>
      <w:jc w:val="center"/>
    </w:pPr>
    <w:rPr>
      <w:b/>
    </w:rPr>
  </w:style>
  <w:style w:type="character" w:customStyle="1" w:styleId="aff">
    <w:name w:val="تخريج"/>
    <w:basedOn w:val="a5"/>
    <w:rsid w:val="004170F2"/>
    <w:rPr>
      <w:rFonts w:cs="Lotus Linotype"/>
      <w:color w:val="008000"/>
      <w:szCs w:val="24"/>
    </w:rPr>
  </w:style>
  <w:style w:type="paragraph" w:customStyle="1" w:styleId="aff0">
    <w:name w:val="شطر أول"/>
    <w:basedOn w:val="a4"/>
    <w:rsid w:val="004170F2"/>
    <w:rPr>
      <w:color w:val="FF6600"/>
    </w:rPr>
  </w:style>
  <w:style w:type="paragraph" w:customStyle="1" w:styleId="aff1">
    <w:name w:val="شطر توسيط"/>
    <w:basedOn w:val="a4"/>
    <w:rsid w:val="004170F2"/>
    <w:pPr>
      <w:jc w:val="center"/>
    </w:pPr>
    <w:rPr>
      <w:color w:val="008000"/>
    </w:rPr>
  </w:style>
  <w:style w:type="paragraph" w:customStyle="1" w:styleId="aff2">
    <w:name w:val="شطر ثاني"/>
    <w:basedOn w:val="a4"/>
    <w:rsid w:val="004170F2"/>
    <w:rPr>
      <w:color w:val="993300"/>
    </w:rPr>
  </w:style>
  <w:style w:type="paragraph" w:customStyle="1" w:styleId="aff3">
    <w:name w:val="عناوين المبحث الجانبية"/>
    <w:basedOn w:val="a4"/>
    <w:rsid w:val="004170F2"/>
    <w:rPr>
      <w:color w:val="3366FF"/>
    </w:rPr>
  </w:style>
  <w:style w:type="paragraph" w:customStyle="1" w:styleId="a1">
    <w:name w:val="ترقيم_جديد"/>
    <w:basedOn w:val="a4"/>
    <w:qFormat/>
    <w:rsid w:val="00417CEE"/>
    <w:pPr>
      <w:numPr>
        <w:numId w:val="17"/>
      </w:numPr>
    </w:pPr>
  </w:style>
  <w:style w:type="paragraph" w:customStyle="1" w:styleId="91">
    <w:name w:val="نمط9"/>
    <w:basedOn w:val="a4"/>
    <w:link w:val="9Char"/>
    <w:autoRedefine/>
    <w:qFormat/>
    <w:rsid w:val="00002736"/>
  </w:style>
  <w:style w:type="character" w:customStyle="1" w:styleId="9Char">
    <w:name w:val="نمط9 Char"/>
    <w:basedOn w:val="a5"/>
    <w:link w:val="91"/>
    <w:rsid w:val="00002736"/>
    <w:rPr>
      <w:rFonts w:ascii="Lotus Linotype" w:hAnsi="Lotus Linotype" w:cs="Traditional Arabic"/>
      <w:sz w:val="28"/>
      <w:szCs w:val="28"/>
    </w:rPr>
  </w:style>
  <w:style w:type="paragraph" w:customStyle="1" w:styleId="110">
    <w:name w:val="نمط11"/>
    <w:basedOn w:val="a4"/>
    <w:link w:val="11Char"/>
    <w:autoRedefine/>
    <w:qFormat/>
    <w:rsid w:val="00AF6854"/>
  </w:style>
  <w:style w:type="character" w:customStyle="1" w:styleId="11Char">
    <w:name w:val="نمط11 Char"/>
    <w:basedOn w:val="a5"/>
    <w:link w:val="110"/>
    <w:rsid w:val="00AF6854"/>
    <w:rPr>
      <w:rFonts w:ascii="Lotus Linotype" w:hAnsi="Lotus Linotype" w:cs="Traditional Arabic"/>
      <w:sz w:val="28"/>
      <w:szCs w:val="28"/>
    </w:rPr>
  </w:style>
  <w:style w:type="character" w:customStyle="1" w:styleId="Char3">
    <w:name w:val="نص في بالون Char"/>
    <w:basedOn w:val="a5"/>
    <w:link w:val="af8"/>
    <w:uiPriority w:val="99"/>
    <w:rsid w:val="004D1E26"/>
    <w:rPr>
      <w:rFonts w:ascii="Lotus Linotype" w:hAnsi="Lotus Linotype" w:cs="Tahoma"/>
      <w:sz w:val="16"/>
      <w:szCs w:val="16"/>
    </w:rPr>
  </w:style>
  <w:style w:type="character" w:customStyle="1" w:styleId="Char1">
    <w:name w:val="رأس الصفحة Char"/>
    <w:basedOn w:val="a5"/>
    <w:link w:val="af5"/>
    <w:uiPriority w:val="99"/>
    <w:rsid w:val="004D1E26"/>
    <w:rPr>
      <w:rFonts w:ascii="Lotus Linotype" w:hAnsi="Lotus Linotype" w:cs="Traditional Arabic"/>
    </w:rPr>
  </w:style>
  <w:style w:type="character" w:customStyle="1" w:styleId="Char0">
    <w:name w:val="تذييل الصفحة Char"/>
    <w:basedOn w:val="a5"/>
    <w:link w:val="af1"/>
    <w:uiPriority w:val="99"/>
    <w:rsid w:val="004D1E26"/>
    <w:rPr>
      <w:rFonts w:ascii="Lotus Linotype" w:hAnsi="Lotus Linotype" w:cs="Traditional Arabic"/>
    </w:rPr>
  </w:style>
  <w:style w:type="character" w:customStyle="1" w:styleId="Char">
    <w:name w:val="نص حاشية سفلية Char"/>
    <w:basedOn w:val="a5"/>
    <w:link w:val="a8"/>
    <w:uiPriority w:val="99"/>
    <w:rsid w:val="004D1E26"/>
    <w:rPr>
      <w:rFonts w:ascii="Lotus Linotype" w:hAnsi="Lotus Linotype"/>
      <w:sz w:val="24"/>
      <w:szCs w:val="24"/>
      <w:lang w:eastAsia="zh-CN"/>
    </w:rPr>
  </w:style>
  <w:style w:type="table" w:styleId="aff4">
    <w:name w:val="Table Grid"/>
    <w:basedOn w:val="a6"/>
    <w:uiPriority w:val="59"/>
    <w:rsid w:val="004D1E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4"/>
    <w:uiPriority w:val="34"/>
    <w:qFormat/>
    <w:rsid w:val="004D1E26"/>
    <w:pPr>
      <w:widowControl/>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Char2">
    <w:name w:val="نص تعليق ختامي Char"/>
    <w:basedOn w:val="a5"/>
    <w:link w:val="af7"/>
    <w:uiPriority w:val="99"/>
    <w:rsid w:val="004D1E26"/>
    <w:rPr>
      <w:rFonts w:ascii="Lotus Linotype" w:hAnsi="Lotus Linotype" w:cs="Traditional Arabic"/>
    </w:rPr>
  </w:style>
  <w:style w:type="character" w:customStyle="1" w:styleId="1Char">
    <w:name w:val="العنوان 1 Char"/>
    <w:basedOn w:val="a5"/>
    <w:link w:val="1"/>
    <w:uiPriority w:val="9"/>
    <w:rsid w:val="004D1E26"/>
    <w:rPr>
      <w:rFonts w:ascii="Lotus Linotype" w:hAnsi="Lotus Linotype" w:cs="Traditional Arabic"/>
      <w:color w:val="FF0000"/>
      <w:sz w:val="28"/>
      <w:szCs w:val="32"/>
    </w:rPr>
  </w:style>
  <w:style w:type="character" w:customStyle="1" w:styleId="2Char">
    <w:name w:val="عنوان 2 Char"/>
    <w:basedOn w:val="a5"/>
    <w:link w:val="2"/>
    <w:uiPriority w:val="9"/>
    <w:rsid w:val="004D1E26"/>
    <w:rPr>
      <w:rFonts w:ascii="Lotus Linotype" w:hAnsi="Lotus Linotype" w:cs="Traditional Arabic"/>
      <w:bCs/>
      <w:color w:val="0000F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1B79-1153-48C6-80F0-E5008111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100</Pages>
  <Words>6832</Words>
  <Characters>38944</Characters>
  <Application>Microsoft Office Word</Application>
  <DocSecurity>0</DocSecurity>
  <Lines>324</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Ahmad Yousef</cp:lastModifiedBy>
  <cp:revision>42</cp:revision>
  <dcterms:created xsi:type="dcterms:W3CDTF">2005-01-01T19:43:00Z</dcterms:created>
  <dcterms:modified xsi:type="dcterms:W3CDTF">2020-05-23T19:14:00Z</dcterms:modified>
</cp:coreProperties>
</file>